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904A4" w14:textId="77777777" w:rsidR="00444DF8" w:rsidRDefault="00000000">
      <w:pPr>
        <w:spacing w:before="19" w:line="276" w:lineRule="auto"/>
        <w:ind w:left="2083" w:right="2419"/>
        <w:jc w:val="center"/>
        <w:rPr>
          <w:b/>
          <w:sz w:val="28"/>
        </w:rPr>
      </w:pPr>
      <w:r>
        <w:rPr>
          <w:b/>
          <w:sz w:val="32"/>
        </w:rPr>
        <w:t>Steller’s</w:t>
      </w:r>
      <w:r>
        <w:rPr>
          <w:b/>
          <w:spacing w:val="-7"/>
          <w:sz w:val="32"/>
        </w:rPr>
        <w:t xml:space="preserve"> </w:t>
      </w:r>
      <w:r>
        <w:rPr>
          <w:b/>
          <w:sz w:val="32"/>
        </w:rPr>
        <w:t>Eider</w:t>
      </w:r>
      <w:r>
        <w:rPr>
          <w:b/>
          <w:spacing w:val="-5"/>
          <w:sz w:val="32"/>
        </w:rPr>
        <w:t xml:space="preserve"> </w:t>
      </w:r>
      <w:r>
        <w:rPr>
          <w:b/>
          <w:sz w:val="32"/>
        </w:rPr>
        <w:t>and</w:t>
      </w:r>
      <w:r>
        <w:rPr>
          <w:b/>
          <w:spacing w:val="-6"/>
          <w:sz w:val="32"/>
        </w:rPr>
        <w:t xml:space="preserve"> </w:t>
      </w:r>
      <w:r>
        <w:rPr>
          <w:b/>
          <w:sz w:val="32"/>
        </w:rPr>
        <w:t>Spectacled</w:t>
      </w:r>
      <w:r>
        <w:rPr>
          <w:b/>
          <w:spacing w:val="-7"/>
          <w:sz w:val="32"/>
        </w:rPr>
        <w:t xml:space="preserve"> </w:t>
      </w:r>
      <w:r>
        <w:rPr>
          <w:b/>
          <w:sz w:val="32"/>
        </w:rPr>
        <w:t>Eider</w:t>
      </w:r>
      <w:r>
        <w:rPr>
          <w:b/>
          <w:spacing w:val="-5"/>
          <w:sz w:val="32"/>
        </w:rPr>
        <w:t xml:space="preserve"> </w:t>
      </w:r>
      <w:r>
        <w:rPr>
          <w:b/>
          <w:sz w:val="32"/>
        </w:rPr>
        <w:t>Interaction</w:t>
      </w:r>
      <w:r>
        <w:rPr>
          <w:b/>
          <w:spacing w:val="-7"/>
          <w:sz w:val="32"/>
        </w:rPr>
        <w:t xml:space="preserve"> </w:t>
      </w:r>
      <w:r>
        <w:rPr>
          <w:b/>
          <w:sz w:val="32"/>
        </w:rPr>
        <w:t xml:space="preserve">Plan </w:t>
      </w:r>
      <w:r>
        <w:rPr>
          <w:b/>
          <w:sz w:val="28"/>
        </w:rPr>
        <w:t>North Slope of Alaska and Yukon‐Kuskokwim Delta National Science Foundation, Arctic Sciences Division</w:t>
      </w:r>
    </w:p>
    <w:p w14:paraId="3B53F7F9" w14:textId="77777777" w:rsidR="00444DF8" w:rsidRDefault="00000000">
      <w:pPr>
        <w:pStyle w:val="BodyText"/>
        <w:spacing w:line="292" w:lineRule="exact"/>
        <w:ind w:left="2083" w:right="2421"/>
        <w:jc w:val="center"/>
      </w:pPr>
      <w:r>
        <w:t>For</w:t>
      </w:r>
      <w:r>
        <w:rPr>
          <w:spacing w:val="-3"/>
        </w:rPr>
        <w:t xml:space="preserve"> </w:t>
      </w:r>
      <w:r>
        <w:t>Researchers</w:t>
      </w:r>
      <w:r>
        <w:rPr>
          <w:spacing w:val="-3"/>
        </w:rPr>
        <w:t xml:space="preserve"> </w:t>
      </w:r>
      <w:r>
        <w:t>and</w:t>
      </w:r>
      <w:r>
        <w:rPr>
          <w:spacing w:val="-3"/>
        </w:rPr>
        <w:t xml:space="preserve"> </w:t>
      </w:r>
      <w:r>
        <w:t>Contract</w:t>
      </w:r>
      <w:r>
        <w:rPr>
          <w:spacing w:val="-2"/>
        </w:rPr>
        <w:t xml:space="preserve"> </w:t>
      </w:r>
      <w:r>
        <w:t>Employees</w:t>
      </w:r>
      <w:r>
        <w:rPr>
          <w:spacing w:val="-2"/>
        </w:rPr>
        <w:t xml:space="preserve"> </w:t>
      </w:r>
      <w:r>
        <w:t>working</w:t>
      </w:r>
      <w:r>
        <w:rPr>
          <w:spacing w:val="-3"/>
        </w:rPr>
        <w:t xml:space="preserve"> </w:t>
      </w:r>
      <w:r>
        <w:t>on</w:t>
      </w:r>
      <w:r>
        <w:rPr>
          <w:spacing w:val="-3"/>
        </w:rPr>
        <w:t xml:space="preserve"> </w:t>
      </w:r>
      <w:r>
        <w:t>the</w:t>
      </w:r>
      <w:r>
        <w:rPr>
          <w:spacing w:val="-1"/>
        </w:rPr>
        <w:t xml:space="preserve"> </w:t>
      </w:r>
      <w:r>
        <w:rPr>
          <w:spacing w:val="-2"/>
        </w:rPr>
        <w:t>Tundra</w:t>
      </w:r>
    </w:p>
    <w:p w14:paraId="1F5CD09E" w14:textId="77777777" w:rsidR="00444DF8" w:rsidRDefault="00444DF8">
      <w:pPr>
        <w:pStyle w:val="BodyText"/>
        <w:spacing w:before="112"/>
        <w:ind w:left="0"/>
      </w:pPr>
    </w:p>
    <w:p w14:paraId="46BC09FA" w14:textId="76CB1244" w:rsidR="00444DF8" w:rsidRDefault="00000000">
      <w:pPr>
        <w:pStyle w:val="BodyText"/>
        <w:ind w:right="6225"/>
      </w:pPr>
      <w:r>
        <w:rPr>
          <w:noProof/>
        </w:rPr>
        <w:drawing>
          <wp:anchor distT="0" distB="0" distL="0" distR="0" simplePos="0" relativeHeight="15728640" behindDoc="0" locked="0" layoutInCell="1" allowOverlap="1" wp14:anchorId="1F81E239" wp14:editId="54D078C7">
            <wp:simplePos x="0" y="0"/>
            <wp:positionH relativeFrom="page">
              <wp:posOffset>4133850</wp:posOffset>
            </wp:positionH>
            <wp:positionV relativeFrom="paragraph">
              <wp:posOffset>1327</wp:posOffset>
            </wp:positionV>
            <wp:extent cx="3409950" cy="340918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3409950" cy="3409187"/>
                    </a:xfrm>
                    <a:prstGeom prst="rect">
                      <a:avLst/>
                    </a:prstGeom>
                  </pic:spPr>
                </pic:pic>
              </a:graphicData>
            </a:graphic>
          </wp:anchor>
        </w:drawing>
      </w:r>
      <w:hyperlink r:id="rId7" w:history="1">
        <w:r w:rsidRPr="00803870">
          <w:rPr>
            <w:rStyle w:val="Hyperlink"/>
          </w:rPr>
          <w:t>Steller’s eider (</w:t>
        </w:r>
        <w:proofErr w:type="spellStart"/>
        <w:r w:rsidRPr="00803870">
          <w:rPr>
            <w:rStyle w:val="Hyperlink"/>
            <w:i/>
          </w:rPr>
          <w:t>Polysticta</w:t>
        </w:r>
        <w:proofErr w:type="spellEnd"/>
        <w:r w:rsidRPr="00803870">
          <w:rPr>
            <w:rStyle w:val="Hyperlink"/>
            <w:i/>
          </w:rPr>
          <w:t xml:space="preserve"> </w:t>
        </w:r>
        <w:proofErr w:type="spellStart"/>
        <w:r w:rsidRPr="00803870">
          <w:rPr>
            <w:rStyle w:val="Hyperlink"/>
            <w:i/>
          </w:rPr>
          <w:t>stelleri</w:t>
        </w:r>
        <w:proofErr w:type="spellEnd"/>
        <w:r w:rsidRPr="00803870">
          <w:rPr>
            <w:rStyle w:val="Hyperlink"/>
          </w:rPr>
          <w:t>)</w:t>
        </w:r>
      </w:hyperlink>
      <w:r>
        <w:t xml:space="preserve"> and </w:t>
      </w:r>
      <w:hyperlink r:id="rId8" w:history="1">
        <w:r w:rsidRPr="00803870">
          <w:rPr>
            <w:rStyle w:val="Hyperlink"/>
          </w:rPr>
          <w:t>spectacled eider (</w:t>
        </w:r>
        <w:r w:rsidRPr="00803870">
          <w:rPr>
            <w:rStyle w:val="Hyperlink"/>
            <w:i/>
          </w:rPr>
          <w:t xml:space="preserve">Somateria </w:t>
        </w:r>
        <w:proofErr w:type="spellStart"/>
        <w:r w:rsidRPr="00803870">
          <w:rPr>
            <w:rStyle w:val="Hyperlink"/>
            <w:i/>
          </w:rPr>
          <w:t>fischeri</w:t>
        </w:r>
        <w:proofErr w:type="spellEnd"/>
        <w:r w:rsidRPr="00803870">
          <w:rPr>
            <w:rStyle w:val="Hyperlink"/>
          </w:rPr>
          <w:t>)</w:t>
        </w:r>
      </w:hyperlink>
      <w:r>
        <w:t xml:space="preserve"> are two sea ducks that NSF researchers may encounter during field work. They are both listed as </w:t>
      </w:r>
      <w:r w:rsidRPr="00803870">
        <w:t>endangered species</w:t>
      </w:r>
      <w:r>
        <w:t>. NSF</w:t>
      </w:r>
      <w:r>
        <w:rPr>
          <w:spacing w:val="40"/>
        </w:rPr>
        <w:t xml:space="preserve"> </w:t>
      </w:r>
      <w:r>
        <w:t>has</w:t>
      </w:r>
      <w:r>
        <w:rPr>
          <w:spacing w:val="-6"/>
        </w:rPr>
        <w:t xml:space="preserve"> </w:t>
      </w:r>
      <w:r>
        <w:t>developed</w:t>
      </w:r>
      <w:r>
        <w:rPr>
          <w:spacing w:val="-5"/>
        </w:rPr>
        <w:t xml:space="preserve"> </w:t>
      </w:r>
      <w:r>
        <w:t>this</w:t>
      </w:r>
      <w:r>
        <w:rPr>
          <w:spacing w:val="-6"/>
        </w:rPr>
        <w:t xml:space="preserve"> </w:t>
      </w:r>
      <w:r>
        <w:t>Interaction</w:t>
      </w:r>
      <w:r>
        <w:rPr>
          <w:spacing w:val="-5"/>
        </w:rPr>
        <w:t xml:space="preserve"> </w:t>
      </w:r>
      <w:r>
        <w:t>Plan</w:t>
      </w:r>
      <w:r>
        <w:rPr>
          <w:spacing w:val="-6"/>
        </w:rPr>
        <w:t xml:space="preserve"> </w:t>
      </w:r>
      <w:r>
        <w:t>to</w:t>
      </w:r>
      <w:r>
        <w:rPr>
          <w:spacing w:val="-6"/>
        </w:rPr>
        <w:t xml:space="preserve"> </w:t>
      </w:r>
      <w:r>
        <w:t>provide</w:t>
      </w:r>
      <w:r>
        <w:rPr>
          <w:spacing w:val="-6"/>
        </w:rPr>
        <w:t xml:space="preserve"> </w:t>
      </w:r>
      <w:r>
        <w:t xml:space="preserve">basic information about these species to guide you as you conduct your research. More information about both may be found at U.S. Fish and Wildlife Service’s </w:t>
      </w:r>
      <w:r w:rsidR="00803870">
        <w:rPr>
          <w:color w:val="0000FF"/>
          <w:u w:val="single" w:color="0000FF"/>
        </w:rPr>
        <w:fldChar w:fldCharType="begin"/>
      </w:r>
      <w:r w:rsidR="00803870">
        <w:rPr>
          <w:color w:val="0000FF"/>
          <w:u w:val="single" w:color="0000FF"/>
        </w:rPr>
        <w:instrText>HYPERLINK "https://www.fws.gov/"</w:instrText>
      </w:r>
      <w:r w:rsidR="00803870">
        <w:rPr>
          <w:color w:val="0000FF"/>
          <w:u w:val="single" w:color="0000FF"/>
        </w:rPr>
      </w:r>
      <w:r w:rsidR="00803870">
        <w:rPr>
          <w:color w:val="0000FF"/>
          <w:u w:val="single" w:color="0000FF"/>
        </w:rPr>
        <w:fldChar w:fldCharType="separate"/>
      </w:r>
      <w:r w:rsidRPr="00803870">
        <w:rPr>
          <w:rStyle w:val="Hyperlink"/>
        </w:rPr>
        <w:t>website</w:t>
      </w:r>
      <w:r w:rsidR="00803870">
        <w:rPr>
          <w:color w:val="0000FF"/>
          <w:u w:val="single" w:color="0000FF"/>
        </w:rPr>
        <w:fldChar w:fldCharType="end"/>
      </w:r>
      <w:r>
        <w:t>.</w:t>
      </w:r>
    </w:p>
    <w:p w14:paraId="36D787B9" w14:textId="77777777" w:rsidR="00444DF8" w:rsidRDefault="00000000">
      <w:pPr>
        <w:pStyle w:val="Heading2"/>
        <w:spacing w:before="239"/>
      </w:pPr>
      <w:r>
        <w:t>USFWS</w:t>
      </w:r>
      <w:r>
        <w:rPr>
          <w:spacing w:val="-3"/>
        </w:rPr>
        <w:t xml:space="preserve"> </w:t>
      </w:r>
      <w:r>
        <w:t>Contact</w:t>
      </w:r>
      <w:r>
        <w:rPr>
          <w:spacing w:val="-2"/>
        </w:rPr>
        <w:t xml:space="preserve"> information:</w:t>
      </w:r>
    </w:p>
    <w:p w14:paraId="057E9E20" w14:textId="77777777" w:rsidR="00444DF8" w:rsidRDefault="00000000">
      <w:pPr>
        <w:pStyle w:val="BodyText"/>
        <w:spacing w:before="245"/>
        <w:ind w:right="6121"/>
      </w:pPr>
      <w:r>
        <w:t>Please notify USFWS as soon possible should you encounter</w:t>
      </w:r>
      <w:r>
        <w:rPr>
          <w:spacing w:val="-7"/>
        </w:rPr>
        <w:t xml:space="preserve"> </w:t>
      </w:r>
      <w:r>
        <w:t>Steller’s</w:t>
      </w:r>
      <w:r>
        <w:rPr>
          <w:spacing w:val="-7"/>
        </w:rPr>
        <w:t xml:space="preserve"> </w:t>
      </w:r>
      <w:r>
        <w:t>eider,</w:t>
      </w:r>
      <w:r>
        <w:rPr>
          <w:spacing w:val="-7"/>
        </w:rPr>
        <w:t xml:space="preserve"> </w:t>
      </w:r>
      <w:r>
        <w:t>spectacled</w:t>
      </w:r>
      <w:r>
        <w:rPr>
          <w:spacing w:val="-6"/>
        </w:rPr>
        <w:t xml:space="preserve"> </w:t>
      </w:r>
      <w:r>
        <w:t>eider,</w:t>
      </w:r>
      <w:r>
        <w:rPr>
          <w:spacing w:val="-7"/>
        </w:rPr>
        <w:t xml:space="preserve"> </w:t>
      </w:r>
      <w:r>
        <w:t>or</w:t>
      </w:r>
      <w:r>
        <w:rPr>
          <w:spacing w:val="-7"/>
        </w:rPr>
        <w:t xml:space="preserve"> </w:t>
      </w:r>
      <w:r>
        <w:t>nests of either species during your research or access to research sites. Report to USFWS at:</w:t>
      </w:r>
    </w:p>
    <w:p w14:paraId="6584E3E6" w14:textId="77777777" w:rsidR="00444DF8" w:rsidRDefault="00444DF8">
      <w:pPr>
        <w:pStyle w:val="BodyText"/>
        <w:spacing w:before="4"/>
        <w:ind w:left="0"/>
        <w:rPr>
          <w:sz w:val="15"/>
        </w:rPr>
      </w:pPr>
    </w:p>
    <w:p w14:paraId="3627EA30" w14:textId="77777777" w:rsidR="00444DF8" w:rsidRDefault="00444DF8">
      <w:pPr>
        <w:rPr>
          <w:sz w:val="15"/>
        </w:rPr>
        <w:sectPr w:rsidR="00444DF8">
          <w:footerReference w:type="default" r:id="rId9"/>
          <w:type w:val="continuous"/>
          <w:pgSz w:w="12240" w:h="15840"/>
          <w:pgMar w:top="700" w:right="260" w:bottom="940" w:left="600" w:header="0" w:footer="745" w:gutter="0"/>
          <w:pgNumType w:start="1"/>
          <w:cols w:space="720"/>
        </w:sectPr>
      </w:pPr>
    </w:p>
    <w:p w14:paraId="3450020A" w14:textId="77777777" w:rsidR="00444DF8" w:rsidRDefault="00000000">
      <w:pPr>
        <w:pStyle w:val="BodyText"/>
        <w:spacing w:before="51"/>
      </w:pPr>
      <w:proofErr w:type="spellStart"/>
      <w:r>
        <w:t>Neesha</w:t>
      </w:r>
      <w:proofErr w:type="spellEnd"/>
      <w:r>
        <w:t xml:space="preserve"> </w:t>
      </w:r>
      <w:proofErr w:type="spellStart"/>
      <w:r>
        <w:rPr>
          <w:spacing w:val="-2"/>
        </w:rPr>
        <w:t>Stellrecht</w:t>
      </w:r>
      <w:proofErr w:type="spellEnd"/>
    </w:p>
    <w:p w14:paraId="7C6B01DC" w14:textId="77777777" w:rsidR="00444DF8" w:rsidRDefault="00000000">
      <w:pPr>
        <w:pStyle w:val="BodyText"/>
        <w:spacing w:before="45"/>
      </w:pPr>
      <w:r>
        <w:t>Fish</w:t>
      </w:r>
      <w:r>
        <w:rPr>
          <w:spacing w:val="-3"/>
        </w:rPr>
        <w:t xml:space="preserve"> </w:t>
      </w:r>
      <w:r>
        <w:t>and</w:t>
      </w:r>
      <w:r>
        <w:rPr>
          <w:spacing w:val="-3"/>
        </w:rPr>
        <w:t xml:space="preserve"> </w:t>
      </w:r>
      <w:r>
        <w:t>Wildlife</w:t>
      </w:r>
      <w:r>
        <w:rPr>
          <w:spacing w:val="-2"/>
        </w:rPr>
        <w:t xml:space="preserve"> Biologist</w:t>
      </w:r>
    </w:p>
    <w:p w14:paraId="30335906" w14:textId="77777777" w:rsidR="00444DF8" w:rsidRDefault="00000000">
      <w:pPr>
        <w:pStyle w:val="BodyText"/>
        <w:spacing w:before="44" w:line="276" w:lineRule="auto"/>
        <w:ind w:right="1297"/>
      </w:pPr>
      <w:r>
        <w:t>U.S. Fish and Wildlife Service</w:t>
      </w:r>
      <w:r>
        <w:rPr>
          <w:spacing w:val="40"/>
        </w:rPr>
        <w:t xml:space="preserve"> </w:t>
      </w:r>
      <w:r>
        <w:t>Fairbanks</w:t>
      </w:r>
      <w:r>
        <w:rPr>
          <w:spacing w:val="-8"/>
        </w:rPr>
        <w:t xml:space="preserve"> </w:t>
      </w:r>
      <w:r>
        <w:t>Fish</w:t>
      </w:r>
      <w:r>
        <w:rPr>
          <w:spacing w:val="-8"/>
        </w:rPr>
        <w:t xml:space="preserve"> </w:t>
      </w:r>
      <w:r>
        <w:t>and</w:t>
      </w:r>
      <w:r>
        <w:rPr>
          <w:spacing w:val="-8"/>
        </w:rPr>
        <w:t xml:space="preserve"> </w:t>
      </w:r>
      <w:r>
        <w:t>Wildlife</w:t>
      </w:r>
      <w:r>
        <w:rPr>
          <w:spacing w:val="-8"/>
        </w:rPr>
        <w:t xml:space="preserve"> </w:t>
      </w:r>
      <w:r>
        <w:t>Field</w:t>
      </w:r>
      <w:r>
        <w:rPr>
          <w:spacing w:val="-7"/>
        </w:rPr>
        <w:t xml:space="preserve"> </w:t>
      </w:r>
      <w:r>
        <w:t>Office 101 12th Avenue, Room 110</w:t>
      </w:r>
    </w:p>
    <w:p w14:paraId="3CEAF7A6" w14:textId="77777777" w:rsidR="00444DF8" w:rsidRDefault="00000000">
      <w:pPr>
        <w:pStyle w:val="BodyText"/>
        <w:spacing w:line="293" w:lineRule="exact"/>
        <w:ind w:left="120"/>
      </w:pPr>
      <w:r>
        <w:t>Fairbanks,</w:t>
      </w:r>
      <w:r>
        <w:rPr>
          <w:spacing w:val="-2"/>
        </w:rPr>
        <w:t xml:space="preserve"> </w:t>
      </w:r>
      <w:r>
        <w:t>AK</w:t>
      </w:r>
      <w:r>
        <w:rPr>
          <w:spacing w:val="-1"/>
        </w:rPr>
        <w:t xml:space="preserve"> </w:t>
      </w:r>
      <w:r>
        <w:rPr>
          <w:spacing w:val="-2"/>
        </w:rPr>
        <w:t>99701</w:t>
      </w:r>
    </w:p>
    <w:p w14:paraId="1D2B6530" w14:textId="77777777" w:rsidR="00444DF8" w:rsidRDefault="00000000">
      <w:pPr>
        <w:pStyle w:val="BodyText"/>
        <w:spacing w:before="44"/>
        <w:ind w:left="120"/>
      </w:pPr>
      <w:r>
        <w:t>Phone:</w:t>
      </w:r>
      <w:r>
        <w:rPr>
          <w:spacing w:val="-1"/>
        </w:rPr>
        <w:t xml:space="preserve"> </w:t>
      </w:r>
      <w:r>
        <w:t xml:space="preserve">(907) </w:t>
      </w:r>
      <w:r>
        <w:rPr>
          <w:spacing w:val="-2"/>
        </w:rPr>
        <w:t>456‐0297</w:t>
      </w:r>
    </w:p>
    <w:p w14:paraId="24D599A9" w14:textId="77777777" w:rsidR="00444DF8" w:rsidRDefault="00000000">
      <w:pPr>
        <w:pStyle w:val="BodyText"/>
        <w:spacing w:before="44"/>
        <w:ind w:left="120"/>
      </w:pPr>
      <w:r>
        <w:t>Fax:</w:t>
      </w:r>
      <w:r>
        <w:rPr>
          <w:spacing w:val="-3"/>
        </w:rPr>
        <w:t xml:space="preserve"> </w:t>
      </w:r>
      <w:r>
        <w:t>(907)</w:t>
      </w:r>
      <w:r>
        <w:rPr>
          <w:spacing w:val="-2"/>
        </w:rPr>
        <w:t xml:space="preserve"> 456‐0208</w:t>
      </w:r>
    </w:p>
    <w:p w14:paraId="3174BD37" w14:textId="77777777" w:rsidR="00444DF8" w:rsidRDefault="00000000">
      <w:pPr>
        <w:pStyle w:val="BodyText"/>
        <w:spacing w:before="45"/>
        <w:ind w:left="120"/>
      </w:pPr>
      <w:r>
        <w:t>e‐mail:</w:t>
      </w:r>
      <w:r>
        <w:rPr>
          <w:spacing w:val="-1"/>
        </w:rPr>
        <w:t xml:space="preserve"> </w:t>
      </w:r>
      <w:hyperlink r:id="rId10">
        <w:r>
          <w:rPr>
            <w:color w:val="0000FF"/>
            <w:spacing w:val="-2"/>
            <w:u w:val="single" w:color="0000FF"/>
          </w:rPr>
          <w:t>neesha_stellrecht@fws.gov</w:t>
        </w:r>
      </w:hyperlink>
    </w:p>
    <w:p w14:paraId="668BB222" w14:textId="77777777" w:rsidR="00444DF8" w:rsidRDefault="00444DF8">
      <w:pPr>
        <w:pStyle w:val="BodyText"/>
        <w:spacing w:before="110"/>
        <w:ind w:left="0"/>
      </w:pPr>
    </w:p>
    <w:p w14:paraId="183DA350" w14:textId="77777777" w:rsidR="00444DF8" w:rsidRDefault="00000000">
      <w:pPr>
        <w:pStyle w:val="Heading1"/>
      </w:pPr>
      <w:r>
        <w:t>Steller’s</w:t>
      </w:r>
      <w:r>
        <w:rPr>
          <w:spacing w:val="-10"/>
        </w:rPr>
        <w:t xml:space="preserve"> </w:t>
      </w:r>
      <w:r>
        <w:rPr>
          <w:spacing w:val="-2"/>
        </w:rPr>
        <w:t>Eider</w:t>
      </w:r>
    </w:p>
    <w:p w14:paraId="0FAEE931" w14:textId="77777777" w:rsidR="00444DF8" w:rsidRDefault="00000000">
      <w:pPr>
        <w:pStyle w:val="BodyText"/>
        <w:spacing w:before="241"/>
      </w:pPr>
      <w:r>
        <w:t>Steller’s</w:t>
      </w:r>
      <w:r>
        <w:rPr>
          <w:spacing w:val="-5"/>
        </w:rPr>
        <w:t xml:space="preserve"> </w:t>
      </w:r>
      <w:r>
        <w:t>eider</w:t>
      </w:r>
      <w:r>
        <w:rPr>
          <w:spacing w:val="-4"/>
        </w:rPr>
        <w:t xml:space="preserve"> </w:t>
      </w:r>
      <w:r>
        <w:t>(</w:t>
      </w:r>
      <w:proofErr w:type="spellStart"/>
      <w:r>
        <w:rPr>
          <w:i/>
        </w:rPr>
        <w:t>Polysticta</w:t>
      </w:r>
      <w:proofErr w:type="spellEnd"/>
      <w:r>
        <w:rPr>
          <w:i/>
          <w:spacing w:val="-5"/>
        </w:rPr>
        <w:t xml:space="preserve"> </w:t>
      </w:r>
      <w:proofErr w:type="spellStart"/>
      <w:r>
        <w:rPr>
          <w:i/>
        </w:rPr>
        <w:t>stelleri</w:t>
      </w:r>
      <w:proofErr w:type="spellEnd"/>
      <w:r>
        <w:t>)</w:t>
      </w:r>
      <w:r>
        <w:rPr>
          <w:spacing w:val="-4"/>
        </w:rPr>
        <w:t xml:space="preserve"> </w:t>
      </w:r>
      <w:r>
        <w:t>is</w:t>
      </w:r>
      <w:r>
        <w:rPr>
          <w:spacing w:val="-6"/>
        </w:rPr>
        <w:t xml:space="preserve"> </w:t>
      </w:r>
      <w:r>
        <w:t>a</w:t>
      </w:r>
      <w:r>
        <w:rPr>
          <w:spacing w:val="-5"/>
        </w:rPr>
        <w:t xml:space="preserve"> </w:t>
      </w:r>
      <w:r>
        <w:t>small</w:t>
      </w:r>
      <w:r>
        <w:rPr>
          <w:spacing w:val="-4"/>
        </w:rPr>
        <w:t xml:space="preserve"> </w:t>
      </w:r>
      <w:r>
        <w:t>sea</w:t>
      </w:r>
      <w:r>
        <w:rPr>
          <w:spacing w:val="-5"/>
        </w:rPr>
        <w:t xml:space="preserve"> </w:t>
      </w:r>
      <w:r>
        <w:t>duck (43‐47 cm long or 17‐18.5 inches). In the U.S., their breeding range is limited to the arctic coastal plain and the Yukon‐Kuskokwim (Y‐K) Delta. Recently, nesting has been observed primarily between Wainwright and Prudhoe Bay, concentrated in the Barrow area.</w:t>
      </w:r>
    </w:p>
    <w:p w14:paraId="4434A7F6" w14:textId="77777777" w:rsidR="00444DF8" w:rsidRDefault="00000000">
      <w:pPr>
        <w:rPr>
          <w:sz w:val="24"/>
        </w:rPr>
      </w:pPr>
      <w:r>
        <w:br w:type="column"/>
      </w:r>
    </w:p>
    <w:p w14:paraId="331C53D2" w14:textId="77777777" w:rsidR="00444DF8" w:rsidRDefault="00444DF8">
      <w:pPr>
        <w:pStyle w:val="BodyText"/>
        <w:spacing w:before="10"/>
        <w:ind w:left="0"/>
      </w:pPr>
    </w:p>
    <w:p w14:paraId="60C875C1" w14:textId="77777777" w:rsidR="00444DF8" w:rsidRDefault="00000000">
      <w:pPr>
        <w:pStyle w:val="BodyText"/>
      </w:pPr>
      <w:r>
        <w:t>Steller’s</w:t>
      </w:r>
      <w:r>
        <w:rPr>
          <w:spacing w:val="-4"/>
        </w:rPr>
        <w:t xml:space="preserve"> </w:t>
      </w:r>
      <w:r>
        <w:t>Eider</w:t>
      </w:r>
      <w:r>
        <w:rPr>
          <w:spacing w:val="-1"/>
        </w:rPr>
        <w:t xml:space="preserve"> </w:t>
      </w:r>
      <w:r>
        <w:t>Range</w:t>
      </w:r>
      <w:r>
        <w:rPr>
          <w:spacing w:val="-2"/>
        </w:rPr>
        <w:t xml:space="preserve"> </w:t>
      </w:r>
      <w:r>
        <w:t>Map</w:t>
      </w:r>
      <w:r>
        <w:rPr>
          <w:spacing w:val="-2"/>
        </w:rPr>
        <w:t xml:space="preserve"> </w:t>
      </w:r>
      <w:r>
        <w:t>(Source</w:t>
      </w:r>
      <w:r>
        <w:rPr>
          <w:spacing w:val="-2"/>
        </w:rPr>
        <w:t xml:space="preserve"> USFWS)</w:t>
      </w:r>
    </w:p>
    <w:p w14:paraId="055A5E7C" w14:textId="77777777" w:rsidR="00444DF8" w:rsidRDefault="00000000">
      <w:pPr>
        <w:pStyle w:val="BodyText"/>
        <w:spacing w:before="246"/>
        <w:ind w:right="517"/>
      </w:pPr>
      <w:r>
        <w:t>Steller’s</w:t>
      </w:r>
      <w:r>
        <w:rPr>
          <w:spacing w:val="-5"/>
        </w:rPr>
        <w:t xml:space="preserve"> </w:t>
      </w:r>
      <w:r>
        <w:t>eider</w:t>
      </w:r>
      <w:r>
        <w:rPr>
          <w:spacing w:val="-4"/>
        </w:rPr>
        <w:t xml:space="preserve"> </w:t>
      </w:r>
      <w:r>
        <w:t>feed</w:t>
      </w:r>
      <w:r>
        <w:rPr>
          <w:spacing w:val="-5"/>
        </w:rPr>
        <w:t xml:space="preserve"> </w:t>
      </w:r>
      <w:r>
        <w:t>in</w:t>
      </w:r>
      <w:r>
        <w:rPr>
          <w:spacing w:val="-5"/>
        </w:rPr>
        <w:t xml:space="preserve"> </w:t>
      </w:r>
      <w:r>
        <w:t>tundra</w:t>
      </w:r>
      <w:r>
        <w:rPr>
          <w:spacing w:val="-4"/>
        </w:rPr>
        <w:t xml:space="preserve"> </w:t>
      </w:r>
      <w:r>
        <w:t>lakes</w:t>
      </w:r>
      <w:r>
        <w:rPr>
          <w:spacing w:val="-5"/>
        </w:rPr>
        <w:t xml:space="preserve"> </w:t>
      </w:r>
      <w:r>
        <w:t>and</w:t>
      </w:r>
      <w:r>
        <w:rPr>
          <w:spacing w:val="-5"/>
        </w:rPr>
        <w:t xml:space="preserve"> </w:t>
      </w:r>
      <w:r>
        <w:t>ponds</w:t>
      </w:r>
      <w:r>
        <w:rPr>
          <w:spacing w:val="-5"/>
        </w:rPr>
        <w:t xml:space="preserve"> </w:t>
      </w:r>
      <w:r>
        <w:t>and nest in vegetation growing near pond edges.</w:t>
      </w:r>
    </w:p>
    <w:p w14:paraId="76E767B3" w14:textId="77777777" w:rsidR="00444DF8" w:rsidRDefault="00000000">
      <w:pPr>
        <w:pStyle w:val="BodyText"/>
        <w:ind w:right="517"/>
      </w:pPr>
      <w:r>
        <w:t xml:space="preserve">Females primarily incubate </w:t>
      </w:r>
      <w:proofErr w:type="gramStart"/>
      <w:r>
        <w:t>eggs</w:t>
      </w:r>
      <w:proofErr w:type="gramEnd"/>
      <w:r>
        <w:t xml:space="preserve"> and the male remains near the nest. The birds typically may be encountered</w:t>
      </w:r>
      <w:r>
        <w:rPr>
          <w:spacing w:val="-7"/>
        </w:rPr>
        <w:t xml:space="preserve"> </w:t>
      </w:r>
      <w:r>
        <w:t>at</w:t>
      </w:r>
      <w:r>
        <w:rPr>
          <w:spacing w:val="-6"/>
        </w:rPr>
        <w:t xml:space="preserve"> </w:t>
      </w:r>
      <w:r>
        <w:t>nests</w:t>
      </w:r>
      <w:r>
        <w:rPr>
          <w:spacing w:val="-6"/>
        </w:rPr>
        <w:t xml:space="preserve"> </w:t>
      </w:r>
      <w:r>
        <w:t>(either</w:t>
      </w:r>
      <w:r>
        <w:rPr>
          <w:spacing w:val="-6"/>
        </w:rPr>
        <w:t xml:space="preserve"> </w:t>
      </w:r>
      <w:r>
        <w:t>laying,</w:t>
      </w:r>
      <w:r>
        <w:rPr>
          <w:spacing w:val="-8"/>
        </w:rPr>
        <w:t xml:space="preserve"> </w:t>
      </w:r>
      <w:r>
        <w:t>incubating,</w:t>
      </w:r>
      <w:r>
        <w:rPr>
          <w:spacing w:val="-7"/>
        </w:rPr>
        <w:t xml:space="preserve"> </w:t>
      </w:r>
      <w:r>
        <w:t>or brooding) between April and August.</w:t>
      </w:r>
    </w:p>
    <w:p w14:paraId="2682481F" w14:textId="77777777" w:rsidR="00444DF8" w:rsidRDefault="00444DF8">
      <w:pPr>
        <w:pStyle w:val="BodyText"/>
        <w:spacing w:before="26"/>
        <w:ind w:left="0"/>
      </w:pPr>
    </w:p>
    <w:p w14:paraId="6F159E1B" w14:textId="77777777" w:rsidR="00444DF8" w:rsidRDefault="00000000">
      <w:pPr>
        <w:pStyle w:val="BodyText"/>
        <w:spacing w:before="1"/>
        <w:ind w:right="517"/>
      </w:pPr>
      <w:r>
        <w:t xml:space="preserve">Activity conducted on foot or from boats on small ponds within the nesting range could result in encounters with Steller’s eider. Researchers and contractors working in the Barrow area </w:t>
      </w:r>
      <w:proofErr w:type="gramStart"/>
      <w:r>
        <w:t>in particular should</w:t>
      </w:r>
      <w:proofErr w:type="gramEnd"/>
      <w:r>
        <w:t xml:space="preserve"> become familiar with identifying male (shown below in foreground in breeding plumage)</w:t>
      </w:r>
      <w:r>
        <w:rPr>
          <w:spacing w:val="-6"/>
        </w:rPr>
        <w:t xml:space="preserve"> </w:t>
      </w:r>
      <w:r>
        <w:t>and</w:t>
      </w:r>
      <w:r>
        <w:rPr>
          <w:spacing w:val="-7"/>
        </w:rPr>
        <w:t xml:space="preserve"> </w:t>
      </w:r>
      <w:r>
        <w:t>female</w:t>
      </w:r>
      <w:r>
        <w:rPr>
          <w:spacing w:val="-7"/>
        </w:rPr>
        <w:t xml:space="preserve"> </w:t>
      </w:r>
      <w:r>
        <w:t>Steller’s</w:t>
      </w:r>
      <w:r>
        <w:rPr>
          <w:spacing w:val="-7"/>
        </w:rPr>
        <w:t xml:space="preserve"> </w:t>
      </w:r>
      <w:r>
        <w:t>eider</w:t>
      </w:r>
      <w:r>
        <w:rPr>
          <w:spacing w:val="-6"/>
        </w:rPr>
        <w:t xml:space="preserve"> </w:t>
      </w:r>
      <w:r>
        <w:t>(shown</w:t>
      </w:r>
      <w:r>
        <w:rPr>
          <w:spacing w:val="-7"/>
        </w:rPr>
        <w:t xml:space="preserve"> </w:t>
      </w:r>
      <w:r>
        <w:t>behind the male) – see photograph next page.</w:t>
      </w:r>
    </w:p>
    <w:p w14:paraId="2B5F71A3" w14:textId="77777777" w:rsidR="00444DF8" w:rsidRDefault="00444DF8">
      <w:pPr>
        <w:sectPr w:rsidR="00444DF8">
          <w:type w:val="continuous"/>
          <w:pgSz w:w="12240" w:h="15840"/>
          <w:pgMar w:top="700" w:right="260" w:bottom="940" w:left="600" w:header="0" w:footer="745" w:gutter="0"/>
          <w:cols w:num="2" w:space="720" w:equalWidth="0">
            <w:col w:w="5179" w:space="581"/>
            <w:col w:w="5620"/>
          </w:cols>
        </w:sectPr>
      </w:pPr>
    </w:p>
    <w:p w14:paraId="07974F69" w14:textId="77777777" w:rsidR="00444DF8" w:rsidRDefault="00444DF8">
      <w:pPr>
        <w:pStyle w:val="BodyText"/>
        <w:spacing w:before="3"/>
        <w:ind w:left="0"/>
        <w:rPr>
          <w:sz w:val="3"/>
        </w:rPr>
      </w:pPr>
    </w:p>
    <w:p w14:paraId="52CE36C6" w14:textId="77777777" w:rsidR="00444DF8" w:rsidRDefault="00000000">
      <w:pPr>
        <w:pStyle w:val="BodyText"/>
        <w:ind w:left="150"/>
        <w:rPr>
          <w:sz w:val="20"/>
        </w:rPr>
      </w:pPr>
      <w:r>
        <w:rPr>
          <w:noProof/>
          <w:sz w:val="20"/>
        </w:rPr>
        <w:drawing>
          <wp:inline distT="0" distB="0" distL="0" distR="0" wp14:anchorId="5CB63C7D" wp14:editId="563B6B37">
            <wp:extent cx="3245191" cy="240106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3245191" cy="2401061"/>
                    </a:xfrm>
                    <a:prstGeom prst="rect">
                      <a:avLst/>
                    </a:prstGeom>
                  </pic:spPr>
                </pic:pic>
              </a:graphicData>
            </a:graphic>
          </wp:inline>
        </w:drawing>
      </w:r>
    </w:p>
    <w:p w14:paraId="4C183CA5" w14:textId="77777777" w:rsidR="00444DF8" w:rsidRDefault="00444DF8">
      <w:pPr>
        <w:pStyle w:val="BodyText"/>
        <w:spacing w:before="39"/>
        <w:ind w:left="0"/>
      </w:pPr>
    </w:p>
    <w:p w14:paraId="58DB634D" w14:textId="77777777" w:rsidR="00444DF8" w:rsidRDefault="00000000">
      <w:pPr>
        <w:pStyle w:val="BodyText"/>
        <w:ind w:right="226"/>
      </w:pPr>
      <w:r>
        <w:t>If you encounter a Steller’s eider in a potential nesting area (near the shore of small ponds or in drained lake basins) between April and August, do not approach the animal. Stop and scan the area for a potential nest. If you locate a nest, please note</w:t>
      </w:r>
      <w:r>
        <w:rPr>
          <w:spacing w:val="-5"/>
        </w:rPr>
        <w:t xml:space="preserve"> </w:t>
      </w:r>
      <w:r>
        <w:t>the</w:t>
      </w:r>
      <w:r>
        <w:rPr>
          <w:spacing w:val="-4"/>
        </w:rPr>
        <w:t xml:space="preserve"> </w:t>
      </w:r>
      <w:r>
        <w:t>location</w:t>
      </w:r>
      <w:r>
        <w:rPr>
          <w:spacing w:val="-4"/>
        </w:rPr>
        <w:t xml:space="preserve"> </w:t>
      </w:r>
      <w:r>
        <w:t>as</w:t>
      </w:r>
      <w:r>
        <w:rPr>
          <w:spacing w:val="-5"/>
        </w:rPr>
        <w:t xml:space="preserve"> </w:t>
      </w:r>
      <w:r>
        <w:t>precisely</w:t>
      </w:r>
      <w:r>
        <w:rPr>
          <w:spacing w:val="-5"/>
        </w:rPr>
        <w:t xml:space="preserve"> </w:t>
      </w:r>
      <w:r>
        <w:t>as</w:t>
      </w:r>
      <w:r>
        <w:rPr>
          <w:spacing w:val="-5"/>
        </w:rPr>
        <w:t xml:space="preserve"> </w:t>
      </w:r>
      <w:r>
        <w:t>possible</w:t>
      </w:r>
      <w:r>
        <w:rPr>
          <w:spacing w:val="-5"/>
        </w:rPr>
        <w:t xml:space="preserve"> </w:t>
      </w:r>
      <w:r>
        <w:t>and</w:t>
      </w:r>
      <w:r>
        <w:rPr>
          <w:spacing w:val="-5"/>
        </w:rPr>
        <w:t xml:space="preserve"> </w:t>
      </w:r>
      <w:r>
        <w:t xml:space="preserve">leave the area immediately in the same direction from which you came. Please avoid flushing the bird from the nest, which exposes the nest to predation, and avoid approaching the nest, which can leave a scent trail that can lead foxes to the </w:t>
      </w:r>
      <w:r>
        <w:rPr>
          <w:spacing w:val="-2"/>
        </w:rPr>
        <w:t>nest.</w:t>
      </w:r>
    </w:p>
    <w:p w14:paraId="737D673F" w14:textId="77777777" w:rsidR="00444DF8" w:rsidRDefault="00444DF8">
      <w:pPr>
        <w:pStyle w:val="BodyText"/>
        <w:spacing w:before="28"/>
        <w:ind w:left="0"/>
      </w:pPr>
    </w:p>
    <w:p w14:paraId="2CEED9C5" w14:textId="77777777" w:rsidR="00444DF8" w:rsidRDefault="00000000">
      <w:pPr>
        <w:pStyle w:val="BodyText"/>
        <w:ind w:right="37"/>
      </w:pPr>
      <w:r>
        <w:t>If you encounter a Steller’s eider, please notify USFWS</w:t>
      </w:r>
      <w:r>
        <w:rPr>
          <w:spacing w:val="-5"/>
        </w:rPr>
        <w:t xml:space="preserve"> </w:t>
      </w:r>
      <w:r>
        <w:t>at</w:t>
      </w:r>
      <w:r>
        <w:rPr>
          <w:spacing w:val="-6"/>
        </w:rPr>
        <w:t xml:space="preserve"> </w:t>
      </w:r>
      <w:r>
        <w:t>the</w:t>
      </w:r>
      <w:r>
        <w:rPr>
          <w:spacing w:val="-5"/>
        </w:rPr>
        <w:t xml:space="preserve"> </w:t>
      </w:r>
      <w:r>
        <w:t>first</w:t>
      </w:r>
      <w:r>
        <w:rPr>
          <w:spacing w:val="-6"/>
        </w:rPr>
        <w:t xml:space="preserve"> </w:t>
      </w:r>
      <w:r>
        <w:t>opportunity</w:t>
      </w:r>
      <w:r>
        <w:rPr>
          <w:spacing w:val="-6"/>
        </w:rPr>
        <w:t xml:space="preserve"> </w:t>
      </w:r>
      <w:r>
        <w:t>through</w:t>
      </w:r>
      <w:r>
        <w:rPr>
          <w:spacing w:val="-5"/>
        </w:rPr>
        <w:t xml:space="preserve"> </w:t>
      </w:r>
      <w:r>
        <w:t>the</w:t>
      </w:r>
      <w:r>
        <w:rPr>
          <w:spacing w:val="-5"/>
        </w:rPr>
        <w:t xml:space="preserve"> </w:t>
      </w:r>
      <w:r>
        <w:t>contact information provided at the beginning of this document. Also, please report to USFWS the locations of any nests observed and any other observations regarding the species, particularly whether you saw one or both adults and whether any predators were nearby (e.g., foxes, jaegers, or snowy owls).</w:t>
      </w:r>
    </w:p>
    <w:p w14:paraId="62251409" w14:textId="77777777" w:rsidR="00444DF8" w:rsidRDefault="00444DF8">
      <w:pPr>
        <w:pStyle w:val="BodyText"/>
        <w:spacing w:before="26"/>
        <w:ind w:left="0"/>
      </w:pPr>
    </w:p>
    <w:p w14:paraId="437E8352" w14:textId="77777777" w:rsidR="00444DF8" w:rsidRDefault="00000000">
      <w:pPr>
        <w:pStyle w:val="Heading2"/>
      </w:pPr>
      <w:r>
        <w:t>Additional</w:t>
      </w:r>
      <w:r>
        <w:rPr>
          <w:spacing w:val="-2"/>
        </w:rPr>
        <w:t xml:space="preserve"> </w:t>
      </w:r>
      <w:r>
        <w:t>Information</w:t>
      </w:r>
      <w:r>
        <w:rPr>
          <w:spacing w:val="-2"/>
        </w:rPr>
        <w:t xml:space="preserve"> </w:t>
      </w:r>
      <w:r>
        <w:t xml:space="preserve">from </w:t>
      </w:r>
      <w:r>
        <w:rPr>
          <w:spacing w:val="-2"/>
        </w:rPr>
        <w:t>USFWS</w:t>
      </w:r>
    </w:p>
    <w:p w14:paraId="6780C9C3" w14:textId="77777777" w:rsidR="00444DF8" w:rsidRDefault="00000000">
      <w:pPr>
        <w:pStyle w:val="BodyText"/>
        <w:spacing w:before="121"/>
        <w:ind w:right="226"/>
      </w:pPr>
      <w:r>
        <w:t>Steller’s eider is the smallest of the four eider species,</w:t>
      </w:r>
      <w:r>
        <w:rPr>
          <w:spacing w:val="-7"/>
        </w:rPr>
        <w:t xml:space="preserve"> </w:t>
      </w:r>
      <w:r>
        <w:t>averaging</w:t>
      </w:r>
      <w:r>
        <w:rPr>
          <w:spacing w:val="-7"/>
        </w:rPr>
        <w:t xml:space="preserve"> </w:t>
      </w:r>
      <w:r>
        <w:t>43‐47</w:t>
      </w:r>
      <w:r>
        <w:rPr>
          <w:spacing w:val="-7"/>
        </w:rPr>
        <w:t xml:space="preserve"> </w:t>
      </w:r>
      <w:r>
        <w:t>centimeters</w:t>
      </w:r>
      <w:r>
        <w:rPr>
          <w:spacing w:val="-8"/>
        </w:rPr>
        <w:t xml:space="preserve"> </w:t>
      </w:r>
      <w:r>
        <w:t>long</w:t>
      </w:r>
      <w:r>
        <w:rPr>
          <w:spacing w:val="-7"/>
        </w:rPr>
        <w:t xml:space="preserve"> </w:t>
      </w:r>
      <w:r>
        <w:t>(17‐18.5 inches). In the winter and spring (January through July), adult males are in breeding plumage with a black back, white shoulders, chestnut breast and belly, a white head with a greenish tuft, and small black</w:t>
      </w:r>
      <w:r>
        <w:rPr>
          <w:spacing w:val="-2"/>
        </w:rPr>
        <w:t xml:space="preserve"> </w:t>
      </w:r>
      <w:r>
        <w:t>eye</w:t>
      </w:r>
      <w:r>
        <w:rPr>
          <w:spacing w:val="-1"/>
        </w:rPr>
        <w:t xml:space="preserve"> </w:t>
      </w:r>
      <w:r>
        <w:t>patches.</w:t>
      </w:r>
      <w:r>
        <w:rPr>
          <w:spacing w:val="-1"/>
        </w:rPr>
        <w:t xml:space="preserve"> </w:t>
      </w:r>
      <w:r>
        <w:t>During</w:t>
      </w:r>
      <w:r>
        <w:rPr>
          <w:spacing w:val="-2"/>
        </w:rPr>
        <w:t xml:space="preserve"> </w:t>
      </w:r>
      <w:r>
        <w:t>the</w:t>
      </w:r>
      <w:r>
        <w:rPr>
          <w:spacing w:val="-1"/>
        </w:rPr>
        <w:t xml:space="preserve"> </w:t>
      </w:r>
      <w:r>
        <w:t>late</w:t>
      </w:r>
      <w:r>
        <w:rPr>
          <w:spacing w:val="-1"/>
        </w:rPr>
        <w:t xml:space="preserve"> </w:t>
      </w:r>
      <w:r>
        <w:t>summer</w:t>
      </w:r>
      <w:r>
        <w:rPr>
          <w:spacing w:val="-2"/>
        </w:rPr>
        <w:t xml:space="preserve"> </w:t>
      </w:r>
      <w:r>
        <w:t>and</w:t>
      </w:r>
      <w:r>
        <w:rPr>
          <w:spacing w:val="-2"/>
        </w:rPr>
        <w:t xml:space="preserve"> </w:t>
      </w:r>
      <w:r>
        <w:t>fall</w:t>
      </w:r>
    </w:p>
    <w:p w14:paraId="52C92A09" w14:textId="77777777" w:rsidR="00444DF8" w:rsidRDefault="00000000">
      <w:pPr>
        <w:pStyle w:val="BodyText"/>
        <w:spacing w:before="39"/>
        <w:ind w:left="120" w:right="498"/>
      </w:pPr>
      <w:r>
        <w:br w:type="column"/>
      </w:r>
      <w:r>
        <w:t>(July through December), males are entirely mottled dark brown. Females and juveniles are mottled dark brown year‐round. Adults of both sexes</w:t>
      </w:r>
      <w:r>
        <w:rPr>
          <w:spacing w:val="-4"/>
        </w:rPr>
        <w:t xml:space="preserve"> </w:t>
      </w:r>
      <w:r>
        <w:t>have</w:t>
      </w:r>
      <w:r>
        <w:rPr>
          <w:spacing w:val="-3"/>
        </w:rPr>
        <w:t xml:space="preserve"> </w:t>
      </w:r>
      <w:r>
        <w:t>a</w:t>
      </w:r>
      <w:r>
        <w:rPr>
          <w:spacing w:val="-5"/>
        </w:rPr>
        <w:t xml:space="preserve"> </w:t>
      </w:r>
      <w:r>
        <w:t>blue</w:t>
      </w:r>
      <w:r>
        <w:rPr>
          <w:spacing w:val="-3"/>
        </w:rPr>
        <w:t xml:space="preserve"> </w:t>
      </w:r>
      <w:r>
        <w:t>patch</w:t>
      </w:r>
      <w:r>
        <w:rPr>
          <w:spacing w:val="-3"/>
        </w:rPr>
        <w:t xml:space="preserve"> </w:t>
      </w:r>
      <w:r>
        <w:t>with</w:t>
      </w:r>
      <w:r>
        <w:rPr>
          <w:spacing w:val="-4"/>
        </w:rPr>
        <w:t xml:space="preserve"> </w:t>
      </w:r>
      <w:r>
        <w:t>a</w:t>
      </w:r>
      <w:r>
        <w:rPr>
          <w:spacing w:val="-4"/>
        </w:rPr>
        <w:t xml:space="preserve"> </w:t>
      </w:r>
      <w:r>
        <w:t>white</w:t>
      </w:r>
      <w:r>
        <w:rPr>
          <w:spacing w:val="-4"/>
        </w:rPr>
        <w:t xml:space="preserve"> </w:t>
      </w:r>
      <w:r>
        <w:t>border</w:t>
      </w:r>
      <w:r>
        <w:rPr>
          <w:spacing w:val="-4"/>
        </w:rPr>
        <w:t xml:space="preserve"> </w:t>
      </w:r>
      <w:r>
        <w:t>on</w:t>
      </w:r>
      <w:r>
        <w:rPr>
          <w:spacing w:val="-4"/>
        </w:rPr>
        <w:t xml:space="preserve"> </w:t>
      </w:r>
      <w:r>
        <w:t xml:space="preserve">the upper wing, </w:t>
      </w:r>
      <w:proofErr w:type="gramStart"/>
      <w:r>
        <w:t>similar to</w:t>
      </w:r>
      <w:proofErr w:type="gramEnd"/>
      <w:r>
        <w:t xml:space="preserve"> a mallard.</w:t>
      </w:r>
    </w:p>
    <w:p w14:paraId="0A5E8034" w14:textId="77777777" w:rsidR="00444DF8" w:rsidRDefault="00444DF8">
      <w:pPr>
        <w:pStyle w:val="BodyText"/>
        <w:spacing w:before="27"/>
        <w:ind w:left="0"/>
      </w:pPr>
    </w:p>
    <w:p w14:paraId="6668F1B4" w14:textId="77777777" w:rsidR="00444DF8" w:rsidRDefault="00000000">
      <w:pPr>
        <w:pStyle w:val="BodyText"/>
        <w:ind w:left="120" w:right="461"/>
      </w:pPr>
      <w:r>
        <w:t>Steller's eider breeds in northern Russia and northern</w:t>
      </w:r>
      <w:r>
        <w:rPr>
          <w:spacing w:val="-5"/>
        </w:rPr>
        <w:t xml:space="preserve"> </w:t>
      </w:r>
      <w:r>
        <w:t>and</w:t>
      </w:r>
      <w:r>
        <w:rPr>
          <w:spacing w:val="-6"/>
        </w:rPr>
        <w:t xml:space="preserve"> </w:t>
      </w:r>
      <w:r>
        <w:t>western</w:t>
      </w:r>
      <w:r>
        <w:rPr>
          <w:spacing w:val="-5"/>
        </w:rPr>
        <w:t xml:space="preserve"> </w:t>
      </w:r>
      <w:r>
        <w:t>Alaska.</w:t>
      </w:r>
      <w:r>
        <w:rPr>
          <w:spacing w:val="-6"/>
        </w:rPr>
        <w:t xml:space="preserve"> </w:t>
      </w:r>
      <w:r>
        <w:t>Biologists</w:t>
      </w:r>
      <w:r>
        <w:rPr>
          <w:spacing w:val="-5"/>
        </w:rPr>
        <w:t xml:space="preserve"> </w:t>
      </w:r>
      <w:r>
        <w:t>estimate that the world population of Steller's eider is around</w:t>
      </w:r>
      <w:r>
        <w:rPr>
          <w:spacing w:val="-5"/>
        </w:rPr>
        <w:t xml:space="preserve"> </w:t>
      </w:r>
      <w:r>
        <w:t>220,000,</w:t>
      </w:r>
      <w:r>
        <w:rPr>
          <w:spacing w:val="-6"/>
        </w:rPr>
        <w:t xml:space="preserve"> </w:t>
      </w:r>
      <w:r>
        <w:t>with</w:t>
      </w:r>
      <w:r>
        <w:rPr>
          <w:spacing w:val="-6"/>
        </w:rPr>
        <w:t xml:space="preserve"> </w:t>
      </w:r>
      <w:r>
        <w:t>most</w:t>
      </w:r>
      <w:r>
        <w:rPr>
          <w:spacing w:val="-6"/>
        </w:rPr>
        <w:t xml:space="preserve"> </w:t>
      </w:r>
      <w:r>
        <w:t>nesting</w:t>
      </w:r>
      <w:r>
        <w:rPr>
          <w:spacing w:val="-6"/>
        </w:rPr>
        <w:t xml:space="preserve"> </w:t>
      </w:r>
      <w:r>
        <w:t>in</w:t>
      </w:r>
      <w:r>
        <w:rPr>
          <w:spacing w:val="-6"/>
        </w:rPr>
        <w:t xml:space="preserve"> </w:t>
      </w:r>
      <w:r>
        <w:t>Russia.</w:t>
      </w:r>
      <w:r>
        <w:rPr>
          <w:spacing w:val="-6"/>
        </w:rPr>
        <w:t xml:space="preserve"> </w:t>
      </w:r>
      <w:r>
        <w:t>The number</w:t>
      </w:r>
      <w:r>
        <w:rPr>
          <w:spacing w:val="-6"/>
        </w:rPr>
        <w:t xml:space="preserve"> </w:t>
      </w:r>
      <w:r>
        <w:t>of</w:t>
      </w:r>
      <w:r>
        <w:rPr>
          <w:spacing w:val="-6"/>
        </w:rPr>
        <w:t xml:space="preserve"> </w:t>
      </w:r>
      <w:r>
        <w:t>pairs</w:t>
      </w:r>
      <w:r>
        <w:rPr>
          <w:spacing w:val="-6"/>
        </w:rPr>
        <w:t xml:space="preserve"> </w:t>
      </w:r>
      <w:r>
        <w:t>nesting</w:t>
      </w:r>
      <w:r>
        <w:rPr>
          <w:spacing w:val="-6"/>
        </w:rPr>
        <w:t xml:space="preserve"> </w:t>
      </w:r>
      <w:r>
        <w:t>on</w:t>
      </w:r>
      <w:r>
        <w:rPr>
          <w:spacing w:val="-6"/>
        </w:rPr>
        <w:t xml:space="preserve"> </w:t>
      </w:r>
      <w:r>
        <w:t>Alaska's</w:t>
      </w:r>
      <w:r>
        <w:rPr>
          <w:spacing w:val="-4"/>
        </w:rPr>
        <w:t xml:space="preserve"> </w:t>
      </w:r>
      <w:r>
        <w:t>arctic</w:t>
      </w:r>
      <w:r>
        <w:rPr>
          <w:spacing w:val="-6"/>
        </w:rPr>
        <w:t xml:space="preserve"> </w:t>
      </w:r>
      <w:r>
        <w:t>coastal plain is very roughly estimated at 1,000.</w:t>
      </w:r>
    </w:p>
    <w:p w14:paraId="630D63AD" w14:textId="77777777" w:rsidR="00444DF8" w:rsidRDefault="00000000">
      <w:pPr>
        <w:pStyle w:val="BodyText"/>
        <w:ind w:left="120" w:right="498"/>
      </w:pPr>
      <w:r>
        <w:t xml:space="preserve">Approximately 4,000 pairs of Steller's </w:t>
      </w:r>
      <w:proofErr w:type="gramStart"/>
      <w:r>
        <w:t>eider</w:t>
      </w:r>
      <w:proofErr w:type="gramEnd"/>
      <w:r>
        <w:t xml:space="preserve"> may have nested</w:t>
      </w:r>
      <w:r>
        <w:rPr>
          <w:spacing w:val="-1"/>
        </w:rPr>
        <w:t xml:space="preserve"> </w:t>
      </w:r>
      <w:r>
        <w:t>on the Yukon‐Kuskokwim Delta prior to the 1960's and the worldwide population of Steller's eider may have decreased by as much as 50% over the last 30 years. Most Steller's eider breeding</w:t>
      </w:r>
      <w:r>
        <w:rPr>
          <w:spacing w:val="-1"/>
        </w:rPr>
        <w:t xml:space="preserve"> </w:t>
      </w:r>
      <w:r>
        <w:t>in</w:t>
      </w:r>
      <w:r>
        <w:rPr>
          <w:spacing w:val="-2"/>
        </w:rPr>
        <w:t xml:space="preserve"> </w:t>
      </w:r>
      <w:r>
        <w:t>Alaska and</w:t>
      </w:r>
      <w:r>
        <w:rPr>
          <w:spacing w:val="-1"/>
        </w:rPr>
        <w:t xml:space="preserve"> </w:t>
      </w:r>
      <w:r>
        <w:t>Russia</w:t>
      </w:r>
      <w:r>
        <w:rPr>
          <w:spacing w:val="-1"/>
        </w:rPr>
        <w:t xml:space="preserve"> </w:t>
      </w:r>
      <w:proofErr w:type="gramStart"/>
      <w:r>
        <w:t>migrate</w:t>
      </w:r>
      <w:proofErr w:type="gramEnd"/>
      <w:r>
        <w:t xml:space="preserve"> south after breeding to molt along the coast of Alaska from Nunivak Island to Cold Bay, primarily in Izembek Lagoon,</w:t>
      </w:r>
      <w:r>
        <w:rPr>
          <w:spacing w:val="-6"/>
        </w:rPr>
        <w:t xml:space="preserve"> </w:t>
      </w:r>
      <w:r>
        <w:t>Nelson</w:t>
      </w:r>
      <w:r>
        <w:rPr>
          <w:spacing w:val="-5"/>
        </w:rPr>
        <w:t xml:space="preserve"> </w:t>
      </w:r>
      <w:r>
        <w:t>Lagoon,</w:t>
      </w:r>
      <w:r>
        <w:rPr>
          <w:spacing w:val="-5"/>
        </w:rPr>
        <w:t xml:space="preserve"> </w:t>
      </w:r>
      <w:r>
        <w:t>and</w:t>
      </w:r>
      <w:r>
        <w:rPr>
          <w:spacing w:val="-6"/>
        </w:rPr>
        <w:t xml:space="preserve"> </w:t>
      </w:r>
      <w:r>
        <w:t>near</w:t>
      </w:r>
      <w:r>
        <w:rPr>
          <w:spacing w:val="-6"/>
        </w:rPr>
        <w:t xml:space="preserve"> </w:t>
      </w:r>
      <w:r>
        <w:t>the</w:t>
      </w:r>
      <w:r>
        <w:rPr>
          <w:spacing w:val="-5"/>
        </w:rPr>
        <w:t xml:space="preserve"> </w:t>
      </w:r>
      <w:r>
        <w:t>Seal</w:t>
      </w:r>
      <w:r>
        <w:rPr>
          <w:spacing w:val="-5"/>
        </w:rPr>
        <w:t xml:space="preserve"> </w:t>
      </w:r>
      <w:r>
        <w:t>Islands. During their northward spring migration from wintering areas in Alaska, Steller's eider can be found</w:t>
      </w:r>
      <w:r>
        <w:rPr>
          <w:spacing w:val="-3"/>
        </w:rPr>
        <w:t xml:space="preserve"> </w:t>
      </w:r>
      <w:r>
        <w:t>in</w:t>
      </w:r>
      <w:r>
        <w:rPr>
          <w:spacing w:val="-3"/>
        </w:rPr>
        <w:t xml:space="preserve"> </w:t>
      </w:r>
      <w:r>
        <w:t>large</w:t>
      </w:r>
      <w:r>
        <w:rPr>
          <w:spacing w:val="-3"/>
        </w:rPr>
        <w:t xml:space="preserve"> </w:t>
      </w:r>
      <w:r>
        <w:t>flocks</w:t>
      </w:r>
      <w:r>
        <w:rPr>
          <w:spacing w:val="-3"/>
        </w:rPr>
        <w:t xml:space="preserve"> </w:t>
      </w:r>
      <w:r>
        <w:t>close</w:t>
      </w:r>
      <w:r>
        <w:rPr>
          <w:spacing w:val="-3"/>
        </w:rPr>
        <w:t xml:space="preserve"> </w:t>
      </w:r>
      <w:r>
        <w:t>to</w:t>
      </w:r>
      <w:r>
        <w:rPr>
          <w:spacing w:val="-3"/>
        </w:rPr>
        <w:t xml:space="preserve"> </w:t>
      </w:r>
      <w:r>
        <w:t>shore</w:t>
      </w:r>
      <w:r>
        <w:rPr>
          <w:spacing w:val="-3"/>
        </w:rPr>
        <w:t xml:space="preserve"> </w:t>
      </w:r>
      <w:r>
        <w:t>from</w:t>
      </w:r>
      <w:r>
        <w:rPr>
          <w:spacing w:val="-2"/>
        </w:rPr>
        <w:t xml:space="preserve"> </w:t>
      </w:r>
      <w:r>
        <w:t>northern Bristol Bay to Hooper Bay.</w:t>
      </w:r>
    </w:p>
    <w:p w14:paraId="13B5C329" w14:textId="77777777" w:rsidR="00444DF8" w:rsidRDefault="00444DF8">
      <w:pPr>
        <w:pStyle w:val="BodyText"/>
        <w:spacing w:before="27"/>
        <w:ind w:left="0"/>
      </w:pPr>
    </w:p>
    <w:p w14:paraId="3F0CB12B" w14:textId="77777777" w:rsidR="00444DF8" w:rsidRDefault="00000000">
      <w:pPr>
        <w:pStyle w:val="Heading2"/>
        <w:spacing w:before="1"/>
      </w:pPr>
      <w:r>
        <w:t>Habitat</w:t>
      </w:r>
      <w:r>
        <w:rPr>
          <w:spacing w:val="-5"/>
        </w:rPr>
        <w:t xml:space="preserve"> </w:t>
      </w:r>
      <w:r>
        <w:t>and</w:t>
      </w:r>
      <w:r>
        <w:rPr>
          <w:spacing w:val="-2"/>
        </w:rPr>
        <w:t xml:space="preserve"> Habits</w:t>
      </w:r>
    </w:p>
    <w:p w14:paraId="64F59E14" w14:textId="77777777" w:rsidR="00444DF8" w:rsidRDefault="00000000">
      <w:pPr>
        <w:pStyle w:val="BodyText"/>
        <w:spacing w:before="119"/>
        <w:ind w:left="120" w:right="461"/>
      </w:pPr>
      <w:r>
        <w:t>Steller's</w:t>
      </w:r>
      <w:r>
        <w:rPr>
          <w:spacing w:val="-5"/>
        </w:rPr>
        <w:t xml:space="preserve"> </w:t>
      </w:r>
      <w:r>
        <w:t>eider</w:t>
      </w:r>
      <w:r>
        <w:rPr>
          <w:spacing w:val="-4"/>
        </w:rPr>
        <w:t xml:space="preserve"> </w:t>
      </w:r>
      <w:r>
        <w:t>is</w:t>
      </w:r>
      <w:r>
        <w:rPr>
          <w:spacing w:val="-5"/>
        </w:rPr>
        <w:t xml:space="preserve"> </w:t>
      </w:r>
      <w:r>
        <w:t>a</w:t>
      </w:r>
      <w:r>
        <w:rPr>
          <w:spacing w:val="-5"/>
        </w:rPr>
        <w:t xml:space="preserve"> </w:t>
      </w:r>
      <w:r>
        <w:t>diving</w:t>
      </w:r>
      <w:r>
        <w:rPr>
          <w:spacing w:val="-5"/>
        </w:rPr>
        <w:t xml:space="preserve"> </w:t>
      </w:r>
      <w:r>
        <w:t>duck</w:t>
      </w:r>
      <w:r>
        <w:rPr>
          <w:spacing w:val="-5"/>
        </w:rPr>
        <w:t xml:space="preserve"> </w:t>
      </w:r>
      <w:r>
        <w:t>that</w:t>
      </w:r>
      <w:r>
        <w:rPr>
          <w:spacing w:val="-5"/>
        </w:rPr>
        <w:t xml:space="preserve"> </w:t>
      </w:r>
      <w:r>
        <w:t>spends</w:t>
      </w:r>
      <w:r>
        <w:rPr>
          <w:spacing w:val="-5"/>
        </w:rPr>
        <w:t xml:space="preserve"> </w:t>
      </w:r>
      <w:r>
        <w:t>most</w:t>
      </w:r>
      <w:r>
        <w:rPr>
          <w:spacing w:val="-4"/>
        </w:rPr>
        <w:t xml:space="preserve"> </w:t>
      </w:r>
      <w:r>
        <w:t>of the year in shallow, near‐shore marine waters.</w:t>
      </w:r>
    </w:p>
    <w:p w14:paraId="3DBE4ED7" w14:textId="77777777" w:rsidR="00444DF8" w:rsidRDefault="00000000">
      <w:pPr>
        <w:pStyle w:val="BodyText"/>
        <w:ind w:left="120" w:right="461"/>
      </w:pPr>
      <w:r>
        <w:t>Molting and wintering flocks congregate in protected lagoons and</w:t>
      </w:r>
      <w:r>
        <w:rPr>
          <w:spacing w:val="-1"/>
        </w:rPr>
        <w:t xml:space="preserve"> </w:t>
      </w:r>
      <w:r>
        <w:t>bays, as</w:t>
      </w:r>
      <w:r>
        <w:rPr>
          <w:spacing w:val="-1"/>
        </w:rPr>
        <w:t xml:space="preserve"> </w:t>
      </w:r>
      <w:r>
        <w:t>well</w:t>
      </w:r>
      <w:r>
        <w:rPr>
          <w:spacing w:val="-1"/>
        </w:rPr>
        <w:t xml:space="preserve"> </w:t>
      </w:r>
      <w:r>
        <w:t>as</w:t>
      </w:r>
      <w:r>
        <w:rPr>
          <w:spacing w:val="-1"/>
        </w:rPr>
        <w:t xml:space="preserve"> </w:t>
      </w:r>
      <w:r>
        <w:t>along</w:t>
      </w:r>
      <w:r>
        <w:rPr>
          <w:spacing w:val="-1"/>
        </w:rPr>
        <w:t xml:space="preserve"> </w:t>
      </w:r>
      <w:r>
        <w:t xml:space="preserve">rocky headlands and islets. They feed by diving and dabbling for </w:t>
      </w:r>
      <w:proofErr w:type="spellStart"/>
      <w:r>
        <w:t>molluscs</w:t>
      </w:r>
      <w:proofErr w:type="spellEnd"/>
      <w:r>
        <w:t xml:space="preserve"> and crustaceans in shallow water. In summer, they nest on coastal tundra adjacent to small ponds or within drained lake basins. During the breeding season they feed on aquatic</w:t>
      </w:r>
      <w:r>
        <w:rPr>
          <w:spacing w:val="-5"/>
        </w:rPr>
        <w:t xml:space="preserve"> </w:t>
      </w:r>
      <w:r>
        <w:t>insects</w:t>
      </w:r>
      <w:r>
        <w:rPr>
          <w:spacing w:val="-6"/>
        </w:rPr>
        <w:t xml:space="preserve"> </w:t>
      </w:r>
      <w:r>
        <w:t>and</w:t>
      </w:r>
      <w:r>
        <w:rPr>
          <w:spacing w:val="-6"/>
        </w:rPr>
        <w:t xml:space="preserve"> </w:t>
      </w:r>
      <w:r>
        <w:t>plants</w:t>
      </w:r>
      <w:r>
        <w:rPr>
          <w:spacing w:val="-6"/>
        </w:rPr>
        <w:t xml:space="preserve"> </w:t>
      </w:r>
      <w:r>
        <w:t>in</w:t>
      </w:r>
      <w:r>
        <w:rPr>
          <w:spacing w:val="-6"/>
        </w:rPr>
        <w:t xml:space="preserve"> </w:t>
      </w:r>
      <w:r>
        <w:t>freshwater</w:t>
      </w:r>
      <w:r>
        <w:rPr>
          <w:spacing w:val="-7"/>
        </w:rPr>
        <w:t xml:space="preserve"> </w:t>
      </w:r>
      <w:r>
        <w:t>ponds</w:t>
      </w:r>
      <w:r>
        <w:rPr>
          <w:spacing w:val="-6"/>
        </w:rPr>
        <w:t xml:space="preserve"> </w:t>
      </w:r>
      <w:r>
        <w:t xml:space="preserve">and </w:t>
      </w:r>
      <w:r>
        <w:rPr>
          <w:spacing w:val="-2"/>
        </w:rPr>
        <w:t>streams.</w:t>
      </w:r>
    </w:p>
    <w:p w14:paraId="48E36552" w14:textId="77777777" w:rsidR="00444DF8" w:rsidRDefault="00444DF8">
      <w:pPr>
        <w:pStyle w:val="BodyText"/>
        <w:spacing w:before="67"/>
        <w:ind w:left="0"/>
      </w:pPr>
    </w:p>
    <w:p w14:paraId="56B2E51C" w14:textId="77777777" w:rsidR="00444DF8" w:rsidRDefault="00000000">
      <w:pPr>
        <w:pStyle w:val="Heading2"/>
      </w:pPr>
      <w:r>
        <w:t>Reasons</w:t>
      </w:r>
      <w:r>
        <w:rPr>
          <w:spacing w:val="-4"/>
        </w:rPr>
        <w:t xml:space="preserve"> </w:t>
      </w:r>
      <w:r>
        <w:t>for</w:t>
      </w:r>
      <w:r>
        <w:rPr>
          <w:spacing w:val="-3"/>
        </w:rPr>
        <w:t xml:space="preserve"> </w:t>
      </w:r>
      <w:r>
        <w:t>Current</w:t>
      </w:r>
      <w:r>
        <w:rPr>
          <w:spacing w:val="-3"/>
        </w:rPr>
        <w:t xml:space="preserve"> </w:t>
      </w:r>
      <w:r>
        <w:rPr>
          <w:spacing w:val="-2"/>
        </w:rPr>
        <w:t>Status</w:t>
      </w:r>
    </w:p>
    <w:p w14:paraId="280C59B6" w14:textId="77777777" w:rsidR="00444DF8" w:rsidRDefault="00000000">
      <w:pPr>
        <w:pStyle w:val="BodyText"/>
        <w:spacing w:before="121"/>
        <w:ind w:right="461"/>
      </w:pPr>
      <w:r>
        <w:t>Causes</w:t>
      </w:r>
      <w:r>
        <w:rPr>
          <w:spacing w:val="-6"/>
        </w:rPr>
        <w:t xml:space="preserve"> </w:t>
      </w:r>
      <w:r>
        <w:t>of</w:t>
      </w:r>
      <w:r>
        <w:rPr>
          <w:spacing w:val="-6"/>
        </w:rPr>
        <w:t xml:space="preserve"> </w:t>
      </w:r>
      <w:r>
        <w:t>the</w:t>
      </w:r>
      <w:r>
        <w:rPr>
          <w:spacing w:val="-5"/>
        </w:rPr>
        <w:t xml:space="preserve"> </w:t>
      </w:r>
      <w:r>
        <w:t>decline</w:t>
      </w:r>
      <w:r>
        <w:rPr>
          <w:spacing w:val="-4"/>
        </w:rPr>
        <w:t xml:space="preserve"> </w:t>
      </w:r>
      <w:r>
        <w:t>world‐wide</w:t>
      </w:r>
      <w:r>
        <w:rPr>
          <w:spacing w:val="-5"/>
        </w:rPr>
        <w:t xml:space="preserve"> </w:t>
      </w:r>
      <w:r>
        <w:t>and</w:t>
      </w:r>
      <w:r>
        <w:rPr>
          <w:spacing w:val="-6"/>
        </w:rPr>
        <w:t xml:space="preserve"> </w:t>
      </w:r>
      <w:r>
        <w:t>in</w:t>
      </w:r>
      <w:r>
        <w:rPr>
          <w:spacing w:val="-6"/>
        </w:rPr>
        <w:t xml:space="preserve"> </w:t>
      </w:r>
      <w:r>
        <w:t>Alaska</w:t>
      </w:r>
      <w:r>
        <w:rPr>
          <w:spacing w:val="-5"/>
        </w:rPr>
        <w:t xml:space="preserve"> </w:t>
      </w:r>
      <w:r>
        <w:t>are not known. Lead poisoning, caused by ingesting spent lead shot during feeding, may have affected Steller's eider on the Yukon‐Kuskokwim Delta.</w:t>
      </w:r>
    </w:p>
    <w:p w14:paraId="7CDA5C3A" w14:textId="77777777" w:rsidR="00444DF8" w:rsidRDefault="00000000">
      <w:pPr>
        <w:pStyle w:val="BodyText"/>
        <w:spacing w:line="292" w:lineRule="exact"/>
      </w:pPr>
      <w:r>
        <w:t>Predation</w:t>
      </w:r>
      <w:r>
        <w:rPr>
          <w:spacing w:val="-4"/>
        </w:rPr>
        <w:t xml:space="preserve"> </w:t>
      </w:r>
      <w:r>
        <w:t>by</w:t>
      </w:r>
      <w:r>
        <w:rPr>
          <w:spacing w:val="-2"/>
        </w:rPr>
        <w:t xml:space="preserve"> </w:t>
      </w:r>
      <w:r>
        <w:t>ravens,</w:t>
      </w:r>
      <w:r>
        <w:rPr>
          <w:spacing w:val="-3"/>
        </w:rPr>
        <w:t xml:space="preserve"> </w:t>
      </w:r>
      <w:r>
        <w:t>large</w:t>
      </w:r>
      <w:r>
        <w:rPr>
          <w:spacing w:val="-3"/>
        </w:rPr>
        <w:t xml:space="preserve"> </w:t>
      </w:r>
      <w:r>
        <w:t>gulls,</w:t>
      </w:r>
      <w:r>
        <w:rPr>
          <w:spacing w:val="-3"/>
        </w:rPr>
        <w:t xml:space="preserve"> </w:t>
      </w:r>
      <w:r>
        <w:t>and</w:t>
      </w:r>
      <w:r>
        <w:rPr>
          <w:spacing w:val="-3"/>
        </w:rPr>
        <w:t xml:space="preserve"> </w:t>
      </w:r>
      <w:r>
        <w:t>foxes</w:t>
      </w:r>
      <w:r>
        <w:rPr>
          <w:spacing w:val="-3"/>
        </w:rPr>
        <w:t xml:space="preserve"> </w:t>
      </w:r>
      <w:r>
        <w:t>on</w:t>
      </w:r>
      <w:r>
        <w:rPr>
          <w:spacing w:val="-2"/>
        </w:rPr>
        <w:t xml:space="preserve"> </w:t>
      </w:r>
      <w:r>
        <w:rPr>
          <w:spacing w:val="-5"/>
        </w:rPr>
        <w:t>the</w:t>
      </w:r>
    </w:p>
    <w:p w14:paraId="6011175A" w14:textId="77777777" w:rsidR="00444DF8" w:rsidRDefault="00444DF8">
      <w:pPr>
        <w:spacing w:line="292" w:lineRule="exact"/>
        <w:sectPr w:rsidR="00444DF8">
          <w:pgSz w:w="12240" w:h="15840"/>
          <w:pgMar w:top="680" w:right="260" w:bottom="940" w:left="600" w:header="0" w:footer="745" w:gutter="0"/>
          <w:cols w:num="2" w:space="720" w:equalWidth="0">
            <w:col w:w="5320" w:space="439"/>
            <w:col w:w="5621"/>
          </w:cols>
        </w:sectPr>
      </w:pPr>
    </w:p>
    <w:p w14:paraId="0AB9C252" w14:textId="77777777" w:rsidR="00444DF8" w:rsidRDefault="00000000">
      <w:pPr>
        <w:pStyle w:val="BodyText"/>
        <w:spacing w:before="39"/>
        <w:ind w:right="420"/>
      </w:pPr>
      <w:r>
        <w:lastRenderedPageBreak/>
        <w:t>breeding</w:t>
      </w:r>
      <w:r>
        <w:rPr>
          <w:spacing w:val="-6"/>
        </w:rPr>
        <w:t xml:space="preserve"> </w:t>
      </w:r>
      <w:r>
        <w:t>grounds</w:t>
      </w:r>
      <w:r>
        <w:rPr>
          <w:spacing w:val="-6"/>
        </w:rPr>
        <w:t xml:space="preserve"> </w:t>
      </w:r>
      <w:r>
        <w:t>may</w:t>
      </w:r>
      <w:r>
        <w:rPr>
          <w:spacing w:val="-5"/>
        </w:rPr>
        <w:t xml:space="preserve"> </w:t>
      </w:r>
      <w:r>
        <w:t>be</w:t>
      </w:r>
      <w:r>
        <w:rPr>
          <w:spacing w:val="-5"/>
        </w:rPr>
        <w:t xml:space="preserve"> </w:t>
      </w:r>
      <w:r>
        <w:t>increasing</w:t>
      </w:r>
      <w:r>
        <w:rPr>
          <w:spacing w:val="-7"/>
        </w:rPr>
        <w:t xml:space="preserve"> </w:t>
      </w:r>
      <w:r>
        <w:t>in</w:t>
      </w:r>
      <w:r>
        <w:rPr>
          <w:spacing w:val="-6"/>
        </w:rPr>
        <w:t xml:space="preserve"> </w:t>
      </w:r>
      <w:r>
        <w:t>areas</w:t>
      </w:r>
      <w:r>
        <w:rPr>
          <w:spacing w:val="-6"/>
        </w:rPr>
        <w:t xml:space="preserve"> </w:t>
      </w:r>
      <w:r>
        <w:t>where populations of these predators are enhanced by the year‐round food and shelter provided by human activities and garbage dumps. Hunting also poses a threat to Steller's eider. Disturbance and loss of nesting habitat due to oil and gas development may have occurred in Siberia.</w:t>
      </w:r>
    </w:p>
    <w:p w14:paraId="1360897A" w14:textId="77777777" w:rsidR="00444DF8" w:rsidRDefault="00000000">
      <w:pPr>
        <w:pStyle w:val="BodyText"/>
        <w:ind w:right="364"/>
      </w:pPr>
      <w:r>
        <w:t>Increased shipping traffic poses the risk of oil spills and</w:t>
      </w:r>
      <w:r>
        <w:rPr>
          <w:spacing w:val="-1"/>
        </w:rPr>
        <w:t xml:space="preserve"> </w:t>
      </w:r>
      <w:r>
        <w:t>disturbance</w:t>
      </w:r>
      <w:r>
        <w:rPr>
          <w:spacing w:val="-1"/>
        </w:rPr>
        <w:t xml:space="preserve"> </w:t>
      </w:r>
      <w:r>
        <w:t>of</w:t>
      </w:r>
      <w:r>
        <w:rPr>
          <w:spacing w:val="-1"/>
        </w:rPr>
        <w:t xml:space="preserve"> </w:t>
      </w:r>
      <w:r>
        <w:t>feeding flocks</w:t>
      </w:r>
      <w:r>
        <w:rPr>
          <w:spacing w:val="-1"/>
        </w:rPr>
        <w:t xml:space="preserve"> </w:t>
      </w:r>
      <w:r>
        <w:t>in marine</w:t>
      </w:r>
      <w:r>
        <w:rPr>
          <w:spacing w:val="-1"/>
        </w:rPr>
        <w:t xml:space="preserve"> </w:t>
      </w:r>
      <w:r>
        <w:t>waters. Other</w:t>
      </w:r>
      <w:r>
        <w:rPr>
          <w:spacing w:val="-6"/>
        </w:rPr>
        <w:t xml:space="preserve"> </w:t>
      </w:r>
      <w:r>
        <w:t>possible</w:t>
      </w:r>
      <w:r>
        <w:rPr>
          <w:spacing w:val="-5"/>
        </w:rPr>
        <w:t xml:space="preserve"> </w:t>
      </w:r>
      <w:r>
        <w:t>causes</w:t>
      </w:r>
      <w:r>
        <w:rPr>
          <w:spacing w:val="-6"/>
        </w:rPr>
        <w:t xml:space="preserve"> </w:t>
      </w:r>
      <w:r>
        <w:t>of</w:t>
      </w:r>
      <w:r>
        <w:rPr>
          <w:spacing w:val="-6"/>
        </w:rPr>
        <w:t xml:space="preserve"> </w:t>
      </w:r>
      <w:r>
        <w:t>the</w:t>
      </w:r>
      <w:r>
        <w:rPr>
          <w:spacing w:val="-5"/>
        </w:rPr>
        <w:t xml:space="preserve"> </w:t>
      </w:r>
      <w:r>
        <w:t>decline</w:t>
      </w:r>
      <w:r>
        <w:rPr>
          <w:spacing w:val="-7"/>
        </w:rPr>
        <w:t xml:space="preserve"> </w:t>
      </w:r>
      <w:r>
        <w:t>include</w:t>
      </w:r>
      <w:r>
        <w:rPr>
          <w:spacing w:val="-6"/>
        </w:rPr>
        <w:t xml:space="preserve"> </w:t>
      </w:r>
      <w:r>
        <w:t>marine contaminants and changes in the Bering Sea ecosystem affecting food availability, but there is very little information about the effects of these factors on Steller's eider.</w:t>
      </w:r>
    </w:p>
    <w:p w14:paraId="7986BDF2" w14:textId="77777777" w:rsidR="00444DF8" w:rsidRDefault="00444DF8">
      <w:pPr>
        <w:pStyle w:val="BodyText"/>
        <w:spacing w:before="66"/>
        <w:ind w:left="0"/>
      </w:pPr>
    </w:p>
    <w:p w14:paraId="4131E8B2" w14:textId="77777777" w:rsidR="00444DF8" w:rsidRDefault="00000000">
      <w:pPr>
        <w:pStyle w:val="Heading1"/>
        <w:spacing w:before="1"/>
      </w:pPr>
      <w:r>
        <w:t>Spectacled</w:t>
      </w:r>
      <w:r>
        <w:rPr>
          <w:spacing w:val="-11"/>
        </w:rPr>
        <w:t xml:space="preserve"> </w:t>
      </w:r>
      <w:r>
        <w:rPr>
          <w:spacing w:val="-2"/>
        </w:rPr>
        <w:t>Eider</w:t>
      </w:r>
    </w:p>
    <w:p w14:paraId="32B8D134" w14:textId="77777777" w:rsidR="00444DF8" w:rsidRDefault="00000000">
      <w:pPr>
        <w:pStyle w:val="BodyText"/>
        <w:spacing w:before="259"/>
        <w:ind w:right="364"/>
      </w:pPr>
      <w:r>
        <w:t>The</w:t>
      </w:r>
      <w:r>
        <w:rPr>
          <w:spacing w:val="-5"/>
        </w:rPr>
        <w:t xml:space="preserve"> </w:t>
      </w:r>
      <w:r>
        <w:t>spectacled</w:t>
      </w:r>
      <w:r>
        <w:rPr>
          <w:spacing w:val="-5"/>
        </w:rPr>
        <w:t xml:space="preserve"> </w:t>
      </w:r>
      <w:r>
        <w:t>eider</w:t>
      </w:r>
      <w:r>
        <w:rPr>
          <w:spacing w:val="-7"/>
        </w:rPr>
        <w:t xml:space="preserve"> </w:t>
      </w:r>
      <w:r>
        <w:t>(</w:t>
      </w:r>
      <w:r>
        <w:rPr>
          <w:i/>
        </w:rPr>
        <w:t>Somateria</w:t>
      </w:r>
      <w:r>
        <w:rPr>
          <w:i/>
          <w:spacing w:val="-5"/>
        </w:rPr>
        <w:t xml:space="preserve"> </w:t>
      </w:r>
      <w:proofErr w:type="spellStart"/>
      <w:r>
        <w:rPr>
          <w:i/>
        </w:rPr>
        <w:t>fischeri</w:t>
      </w:r>
      <w:proofErr w:type="spellEnd"/>
      <w:r>
        <w:t>)</w:t>
      </w:r>
      <w:r>
        <w:rPr>
          <w:spacing w:val="-5"/>
        </w:rPr>
        <w:t xml:space="preserve"> </w:t>
      </w:r>
      <w:r>
        <w:t>is</w:t>
      </w:r>
      <w:r>
        <w:rPr>
          <w:spacing w:val="-6"/>
        </w:rPr>
        <w:t xml:space="preserve"> </w:t>
      </w:r>
      <w:r>
        <w:t>a</w:t>
      </w:r>
      <w:r>
        <w:rPr>
          <w:spacing w:val="-6"/>
        </w:rPr>
        <w:t xml:space="preserve"> </w:t>
      </w:r>
      <w:r>
        <w:t>large sea duck (50.8‐55.9 cm long or 20‐22 inches).</w:t>
      </w:r>
    </w:p>
    <w:p w14:paraId="773E77E0" w14:textId="77777777" w:rsidR="00444DF8" w:rsidRDefault="00000000">
      <w:pPr>
        <w:pStyle w:val="BodyText"/>
        <w:ind w:right="364"/>
      </w:pPr>
      <w:r>
        <w:t>Nesting in the United States occurs along the northern</w:t>
      </w:r>
      <w:r>
        <w:rPr>
          <w:spacing w:val="-5"/>
        </w:rPr>
        <w:t xml:space="preserve"> </w:t>
      </w:r>
      <w:r>
        <w:t>coast</w:t>
      </w:r>
      <w:r>
        <w:rPr>
          <w:spacing w:val="-6"/>
        </w:rPr>
        <w:t xml:space="preserve"> </w:t>
      </w:r>
      <w:r>
        <w:t>of</w:t>
      </w:r>
      <w:r>
        <w:rPr>
          <w:spacing w:val="-6"/>
        </w:rPr>
        <w:t xml:space="preserve"> </w:t>
      </w:r>
      <w:r>
        <w:t>Alaska</w:t>
      </w:r>
      <w:r>
        <w:rPr>
          <w:spacing w:val="-5"/>
        </w:rPr>
        <w:t xml:space="preserve"> </w:t>
      </w:r>
      <w:r>
        <w:t>and</w:t>
      </w:r>
      <w:r>
        <w:rPr>
          <w:spacing w:val="-6"/>
        </w:rPr>
        <w:t xml:space="preserve"> </w:t>
      </w:r>
      <w:r>
        <w:t>in</w:t>
      </w:r>
      <w:r>
        <w:rPr>
          <w:spacing w:val="-6"/>
        </w:rPr>
        <w:t xml:space="preserve"> </w:t>
      </w:r>
      <w:r>
        <w:t>the</w:t>
      </w:r>
      <w:r>
        <w:rPr>
          <w:spacing w:val="-5"/>
        </w:rPr>
        <w:t xml:space="preserve"> </w:t>
      </w:r>
      <w:r>
        <w:t>coastal</w:t>
      </w:r>
      <w:r>
        <w:rPr>
          <w:spacing w:val="-5"/>
        </w:rPr>
        <w:t xml:space="preserve"> </w:t>
      </w:r>
      <w:r>
        <w:t>portions of the Y‐K Delta.</w:t>
      </w:r>
    </w:p>
    <w:p w14:paraId="3289D139" w14:textId="77777777" w:rsidR="00444DF8" w:rsidRDefault="00000000">
      <w:pPr>
        <w:pStyle w:val="BodyText"/>
        <w:spacing w:before="6"/>
        <w:ind w:left="0"/>
        <w:rPr>
          <w:sz w:val="14"/>
        </w:rPr>
      </w:pPr>
      <w:r>
        <w:rPr>
          <w:noProof/>
        </w:rPr>
        <w:drawing>
          <wp:anchor distT="0" distB="0" distL="0" distR="0" simplePos="0" relativeHeight="487588352" behindDoc="1" locked="0" layoutInCell="1" allowOverlap="1" wp14:anchorId="408CF4B9" wp14:editId="7A952B94">
            <wp:simplePos x="0" y="0"/>
            <wp:positionH relativeFrom="page">
              <wp:posOffset>476250</wp:posOffset>
            </wp:positionH>
            <wp:positionV relativeFrom="paragraph">
              <wp:posOffset>127888</wp:posOffset>
            </wp:positionV>
            <wp:extent cx="3400716" cy="280644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3400716" cy="2806446"/>
                    </a:xfrm>
                    <a:prstGeom prst="rect">
                      <a:avLst/>
                    </a:prstGeom>
                  </pic:spPr>
                </pic:pic>
              </a:graphicData>
            </a:graphic>
          </wp:anchor>
        </w:drawing>
      </w:r>
    </w:p>
    <w:p w14:paraId="6C2C537E" w14:textId="77777777" w:rsidR="00444DF8" w:rsidRDefault="00000000">
      <w:pPr>
        <w:pStyle w:val="BodyText"/>
        <w:spacing w:before="46"/>
        <w:ind w:left="120"/>
      </w:pPr>
      <w:r>
        <w:t>Spectacled</w:t>
      </w:r>
      <w:r>
        <w:rPr>
          <w:spacing w:val="-1"/>
        </w:rPr>
        <w:t xml:space="preserve"> </w:t>
      </w:r>
      <w:r>
        <w:t>Eider</w:t>
      </w:r>
      <w:r>
        <w:rPr>
          <w:spacing w:val="-2"/>
        </w:rPr>
        <w:t xml:space="preserve"> </w:t>
      </w:r>
      <w:r>
        <w:t>Range</w:t>
      </w:r>
      <w:r>
        <w:rPr>
          <w:spacing w:val="-3"/>
        </w:rPr>
        <w:t xml:space="preserve"> </w:t>
      </w:r>
      <w:r>
        <w:t>Map</w:t>
      </w:r>
      <w:r>
        <w:rPr>
          <w:spacing w:val="-2"/>
        </w:rPr>
        <w:t xml:space="preserve"> </w:t>
      </w:r>
      <w:r>
        <w:t>(Source</w:t>
      </w:r>
      <w:r>
        <w:rPr>
          <w:spacing w:val="-1"/>
        </w:rPr>
        <w:t xml:space="preserve"> </w:t>
      </w:r>
      <w:r>
        <w:rPr>
          <w:spacing w:val="-2"/>
        </w:rPr>
        <w:t>USFWS)</w:t>
      </w:r>
    </w:p>
    <w:p w14:paraId="7B8BF62A" w14:textId="77777777" w:rsidR="00444DF8" w:rsidRDefault="00000000">
      <w:pPr>
        <w:pStyle w:val="BodyText"/>
        <w:spacing w:before="246"/>
        <w:ind w:right="364"/>
      </w:pPr>
      <w:r>
        <w:t>Spectacled eider feed in wet tundra lakes, ponds, and</w:t>
      </w:r>
      <w:r>
        <w:rPr>
          <w:spacing w:val="-6"/>
        </w:rPr>
        <w:t xml:space="preserve"> </w:t>
      </w:r>
      <w:r>
        <w:t>wetlands</w:t>
      </w:r>
      <w:r>
        <w:rPr>
          <w:spacing w:val="-5"/>
        </w:rPr>
        <w:t xml:space="preserve"> </w:t>
      </w:r>
      <w:r>
        <w:t>and</w:t>
      </w:r>
      <w:r>
        <w:rPr>
          <w:spacing w:val="-6"/>
        </w:rPr>
        <w:t xml:space="preserve"> </w:t>
      </w:r>
      <w:r>
        <w:t>nest</w:t>
      </w:r>
      <w:r>
        <w:rPr>
          <w:spacing w:val="-5"/>
        </w:rPr>
        <w:t xml:space="preserve"> </w:t>
      </w:r>
      <w:r>
        <w:t>in</w:t>
      </w:r>
      <w:r>
        <w:rPr>
          <w:spacing w:val="-5"/>
        </w:rPr>
        <w:t xml:space="preserve"> </w:t>
      </w:r>
      <w:r>
        <w:t>vegetation</w:t>
      </w:r>
      <w:r>
        <w:rPr>
          <w:spacing w:val="-5"/>
        </w:rPr>
        <w:t xml:space="preserve"> </w:t>
      </w:r>
      <w:r>
        <w:t>growing</w:t>
      </w:r>
      <w:r>
        <w:rPr>
          <w:spacing w:val="-6"/>
        </w:rPr>
        <w:t xml:space="preserve"> </w:t>
      </w:r>
      <w:r>
        <w:t>near pond edges. Females incubate the eggs and raise the brood. Males do leave the nesting grounds shortly after eggs are laid. Males may be encountered on the nesting grounds from April</w:t>
      </w:r>
    </w:p>
    <w:p w14:paraId="436FB0F4" w14:textId="77777777" w:rsidR="00444DF8" w:rsidRDefault="00000000">
      <w:pPr>
        <w:pStyle w:val="BodyText"/>
        <w:spacing w:before="39"/>
        <w:ind w:right="517"/>
      </w:pPr>
      <w:r>
        <w:br w:type="column"/>
      </w:r>
      <w:r>
        <w:t>through</w:t>
      </w:r>
      <w:r>
        <w:rPr>
          <w:spacing w:val="-1"/>
        </w:rPr>
        <w:t xml:space="preserve"> </w:t>
      </w:r>
      <w:r>
        <w:t>June</w:t>
      </w:r>
      <w:r>
        <w:rPr>
          <w:spacing w:val="-2"/>
        </w:rPr>
        <w:t xml:space="preserve"> </w:t>
      </w:r>
      <w:r>
        <w:t>and</w:t>
      </w:r>
      <w:r>
        <w:rPr>
          <w:spacing w:val="-2"/>
        </w:rPr>
        <w:t xml:space="preserve"> </w:t>
      </w:r>
      <w:r>
        <w:t>females</w:t>
      </w:r>
      <w:r>
        <w:rPr>
          <w:spacing w:val="-2"/>
        </w:rPr>
        <w:t xml:space="preserve"> </w:t>
      </w:r>
      <w:r>
        <w:t>may</w:t>
      </w:r>
      <w:r>
        <w:rPr>
          <w:spacing w:val="-1"/>
        </w:rPr>
        <w:t xml:space="preserve"> </w:t>
      </w:r>
      <w:r>
        <w:t>be</w:t>
      </w:r>
      <w:r>
        <w:rPr>
          <w:spacing w:val="-1"/>
        </w:rPr>
        <w:t xml:space="preserve"> </w:t>
      </w:r>
      <w:r>
        <w:t>encountered</w:t>
      </w:r>
      <w:r>
        <w:rPr>
          <w:spacing w:val="-2"/>
        </w:rPr>
        <w:t xml:space="preserve"> </w:t>
      </w:r>
      <w:r>
        <w:t>on the nesting grounds from April through early September.</w:t>
      </w:r>
      <w:r>
        <w:rPr>
          <w:spacing w:val="-7"/>
        </w:rPr>
        <w:t xml:space="preserve"> </w:t>
      </w:r>
      <w:r>
        <w:t>The</w:t>
      </w:r>
      <w:r>
        <w:rPr>
          <w:spacing w:val="-6"/>
        </w:rPr>
        <w:t xml:space="preserve"> </w:t>
      </w:r>
      <w:r>
        <w:t>females</w:t>
      </w:r>
      <w:r>
        <w:rPr>
          <w:spacing w:val="-8"/>
        </w:rPr>
        <w:t xml:space="preserve"> </w:t>
      </w:r>
      <w:r>
        <w:t>may</w:t>
      </w:r>
      <w:r>
        <w:rPr>
          <w:spacing w:val="-6"/>
        </w:rPr>
        <w:t xml:space="preserve"> </w:t>
      </w:r>
      <w:r>
        <w:t>be</w:t>
      </w:r>
      <w:r>
        <w:rPr>
          <w:spacing w:val="-6"/>
        </w:rPr>
        <w:t xml:space="preserve"> </w:t>
      </w:r>
      <w:r>
        <w:t>encountered</w:t>
      </w:r>
      <w:r>
        <w:rPr>
          <w:spacing w:val="-7"/>
        </w:rPr>
        <w:t xml:space="preserve"> </w:t>
      </w:r>
      <w:r>
        <w:t>with young from late July through early September.</w:t>
      </w:r>
    </w:p>
    <w:p w14:paraId="2EE458AF" w14:textId="77777777" w:rsidR="00444DF8" w:rsidRDefault="00444DF8">
      <w:pPr>
        <w:pStyle w:val="BodyText"/>
        <w:spacing w:before="27"/>
        <w:ind w:left="0"/>
      </w:pPr>
    </w:p>
    <w:p w14:paraId="092AF577" w14:textId="77777777" w:rsidR="00444DF8" w:rsidRDefault="00000000">
      <w:pPr>
        <w:pStyle w:val="BodyText"/>
        <w:ind w:right="517"/>
      </w:pPr>
      <w:r>
        <w:t>Researchers and contractors working along the northern</w:t>
      </w:r>
      <w:r>
        <w:rPr>
          <w:spacing w:val="-4"/>
        </w:rPr>
        <w:t xml:space="preserve"> </w:t>
      </w:r>
      <w:r>
        <w:t>coast</w:t>
      </w:r>
      <w:r>
        <w:rPr>
          <w:spacing w:val="-5"/>
        </w:rPr>
        <w:t xml:space="preserve"> </w:t>
      </w:r>
      <w:r>
        <w:t>of</w:t>
      </w:r>
      <w:r>
        <w:rPr>
          <w:spacing w:val="-5"/>
        </w:rPr>
        <w:t xml:space="preserve"> </w:t>
      </w:r>
      <w:r>
        <w:t>Alaska</w:t>
      </w:r>
      <w:r>
        <w:rPr>
          <w:spacing w:val="-4"/>
        </w:rPr>
        <w:t xml:space="preserve"> </w:t>
      </w:r>
      <w:r>
        <w:t>or</w:t>
      </w:r>
      <w:r>
        <w:rPr>
          <w:spacing w:val="-5"/>
        </w:rPr>
        <w:t xml:space="preserve"> </w:t>
      </w:r>
      <w:r>
        <w:t>in</w:t>
      </w:r>
      <w:r>
        <w:rPr>
          <w:spacing w:val="-5"/>
        </w:rPr>
        <w:t xml:space="preserve"> </w:t>
      </w:r>
      <w:r>
        <w:t>the</w:t>
      </w:r>
      <w:r>
        <w:rPr>
          <w:spacing w:val="-4"/>
        </w:rPr>
        <w:t xml:space="preserve"> </w:t>
      </w:r>
      <w:r>
        <w:t>Y‐K</w:t>
      </w:r>
      <w:r>
        <w:rPr>
          <w:spacing w:val="-5"/>
        </w:rPr>
        <w:t xml:space="preserve"> </w:t>
      </w:r>
      <w:r>
        <w:t>Delta</w:t>
      </w:r>
      <w:r>
        <w:rPr>
          <w:spacing w:val="-5"/>
        </w:rPr>
        <w:t xml:space="preserve"> </w:t>
      </w:r>
      <w:r>
        <w:t>should become familiar with identifying male (shown below in foreground in breeding plumage) and female</w:t>
      </w:r>
      <w:r>
        <w:rPr>
          <w:spacing w:val="-2"/>
        </w:rPr>
        <w:t xml:space="preserve"> </w:t>
      </w:r>
      <w:r>
        <w:t>spectacled</w:t>
      </w:r>
      <w:r>
        <w:rPr>
          <w:spacing w:val="-2"/>
        </w:rPr>
        <w:t xml:space="preserve"> </w:t>
      </w:r>
      <w:r>
        <w:t>eider</w:t>
      </w:r>
      <w:r>
        <w:rPr>
          <w:spacing w:val="-3"/>
        </w:rPr>
        <w:t xml:space="preserve"> </w:t>
      </w:r>
      <w:r>
        <w:t>(shown</w:t>
      </w:r>
      <w:r>
        <w:rPr>
          <w:spacing w:val="-1"/>
        </w:rPr>
        <w:t xml:space="preserve"> </w:t>
      </w:r>
      <w:r>
        <w:t>behind</w:t>
      </w:r>
      <w:r>
        <w:rPr>
          <w:spacing w:val="-1"/>
        </w:rPr>
        <w:t xml:space="preserve"> </w:t>
      </w:r>
      <w:r>
        <w:t>the</w:t>
      </w:r>
      <w:r>
        <w:rPr>
          <w:spacing w:val="-1"/>
        </w:rPr>
        <w:t xml:space="preserve"> </w:t>
      </w:r>
      <w:r>
        <w:t>male).</w:t>
      </w:r>
    </w:p>
    <w:p w14:paraId="50177912" w14:textId="77777777" w:rsidR="00444DF8" w:rsidRDefault="00000000">
      <w:pPr>
        <w:pStyle w:val="BodyText"/>
        <w:spacing w:before="53"/>
        <w:ind w:left="0"/>
        <w:rPr>
          <w:sz w:val="20"/>
        </w:rPr>
      </w:pPr>
      <w:r>
        <w:rPr>
          <w:noProof/>
        </w:rPr>
        <w:drawing>
          <wp:anchor distT="0" distB="0" distL="0" distR="0" simplePos="0" relativeHeight="487588864" behindDoc="1" locked="0" layoutInCell="1" allowOverlap="1" wp14:anchorId="47B5CCD1" wp14:editId="247F581A">
            <wp:simplePos x="0" y="0"/>
            <wp:positionH relativeFrom="page">
              <wp:posOffset>4133850</wp:posOffset>
            </wp:positionH>
            <wp:positionV relativeFrom="paragraph">
              <wp:posOffset>204160</wp:posOffset>
            </wp:positionV>
            <wp:extent cx="3286728" cy="217570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3286728" cy="2175700"/>
                    </a:xfrm>
                    <a:prstGeom prst="rect">
                      <a:avLst/>
                    </a:prstGeom>
                  </pic:spPr>
                </pic:pic>
              </a:graphicData>
            </a:graphic>
          </wp:anchor>
        </w:drawing>
      </w:r>
    </w:p>
    <w:p w14:paraId="2F8C9323" w14:textId="77777777" w:rsidR="00444DF8" w:rsidRDefault="00000000">
      <w:pPr>
        <w:pStyle w:val="BodyText"/>
        <w:spacing w:before="47"/>
      </w:pPr>
      <w:r>
        <w:t>Spectacled</w:t>
      </w:r>
      <w:r>
        <w:rPr>
          <w:spacing w:val="-2"/>
        </w:rPr>
        <w:t xml:space="preserve"> </w:t>
      </w:r>
      <w:r>
        <w:t>Eider</w:t>
      </w:r>
      <w:r>
        <w:rPr>
          <w:spacing w:val="-3"/>
        </w:rPr>
        <w:t xml:space="preserve"> </w:t>
      </w:r>
      <w:r>
        <w:t>on</w:t>
      </w:r>
      <w:r>
        <w:rPr>
          <w:spacing w:val="-2"/>
        </w:rPr>
        <w:t xml:space="preserve"> </w:t>
      </w:r>
      <w:r>
        <w:t>Water.</w:t>
      </w:r>
      <w:r>
        <w:rPr>
          <w:spacing w:val="-2"/>
        </w:rPr>
        <w:t xml:space="preserve"> </w:t>
      </w:r>
      <w:r>
        <w:t>Photo</w:t>
      </w:r>
      <w:r>
        <w:rPr>
          <w:spacing w:val="-3"/>
        </w:rPr>
        <w:t xml:space="preserve"> </w:t>
      </w:r>
      <w:r>
        <w:t>Credit:</w:t>
      </w:r>
      <w:r>
        <w:rPr>
          <w:spacing w:val="-2"/>
        </w:rPr>
        <w:t xml:space="preserve"> USFWS</w:t>
      </w:r>
    </w:p>
    <w:p w14:paraId="3EF57943" w14:textId="77777777" w:rsidR="00444DF8" w:rsidRDefault="00000000">
      <w:pPr>
        <w:pStyle w:val="BodyText"/>
        <w:spacing w:before="245"/>
        <w:ind w:right="517"/>
      </w:pPr>
      <w:r>
        <w:t>If you encounter a spectacled eider in a potential nesting area (near the shore of small ponds or in drained lake basins) between April and early September, do not approach the animal. Stop and scan the area for a potential nest. If you locate a nest, please note the location as precisely as possible and leave the area immediately in the same</w:t>
      </w:r>
      <w:r>
        <w:rPr>
          <w:spacing w:val="-5"/>
        </w:rPr>
        <w:t xml:space="preserve"> </w:t>
      </w:r>
      <w:r>
        <w:t>direction</w:t>
      </w:r>
      <w:r>
        <w:rPr>
          <w:spacing w:val="-4"/>
        </w:rPr>
        <w:t xml:space="preserve"> </w:t>
      </w:r>
      <w:r>
        <w:t>from</w:t>
      </w:r>
      <w:r>
        <w:rPr>
          <w:spacing w:val="-4"/>
        </w:rPr>
        <w:t xml:space="preserve"> </w:t>
      </w:r>
      <w:r>
        <w:t>which</w:t>
      </w:r>
      <w:r>
        <w:rPr>
          <w:spacing w:val="-5"/>
        </w:rPr>
        <w:t xml:space="preserve"> </w:t>
      </w:r>
      <w:r>
        <w:t>you</w:t>
      </w:r>
      <w:r>
        <w:rPr>
          <w:spacing w:val="-5"/>
        </w:rPr>
        <w:t xml:space="preserve"> </w:t>
      </w:r>
      <w:r>
        <w:t>came.</w:t>
      </w:r>
      <w:r>
        <w:rPr>
          <w:spacing w:val="-5"/>
        </w:rPr>
        <w:t xml:space="preserve"> </w:t>
      </w:r>
      <w:r>
        <w:t>Please</w:t>
      </w:r>
      <w:r>
        <w:rPr>
          <w:spacing w:val="-4"/>
        </w:rPr>
        <w:t xml:space="preserve"> </w:t>
      </w:r>
      <w:r>
        <w:t>avoid flushing the bird from the nest, which exposes the nest</w:t>
      </w:r>
      <w:r>
        <w:rPr>
          <w:spacing w:val="-5"/>
        </w:rPr>
        <w:t xml:space="preserve"> </w:t>
      </w:r>
      <w:r>
        <w:t>to</w:t>
      </w:r>
      <w:r>
        <w:rPr>
          <w:spacing w:val="-6"/>
        </w:rPr>
        <w:t xml:space="preserve"> </w:t>
      </w:r>
      <w:r>
        <w:t>predation,</w:t>
      </w:r>
      <w:r>
        <w:rPr>
          <w:spacing w:val="-6"/>
        </w:rPr>
        <w:t xml:space="preserve"> </w:t>
      </w:r>
      <w:r>
        <w:t>and</w:t>
      </w:r>
      <w:r>
        <w:rPr>
          <w:spacing w:val="-6"/>
        </w:rPr>
        <w:t xml:space="preserve"> </w:t>
      </w:r>
      <w:r>
        <w:t>avoid</w:t>
      </w:r>
      <w:r>
        <w:rPr>
          <w:spacing w:val="-5"/>
        </w:rPr>
        <w:t xml:space="preserve"> </w:t>
      </w:r>
      <w:r>
        <w:t>approaching</w:t>
      </w:r>
      <w:r>
        <w:rPr>
          <w:spacing w:val="-6"/>
        </w:rPr>
        <w:t xml:space="preserve"> </w:t>
      </w:r>
      <w:r>
        <w:t>the</w:t>
      </w:r>
      <w:r>
        <w:rPr>
          <w:spacing w:val="-5"/>
        </w:rPr>
        <w:t xml:space="preserve"> </w:t>
      </w:r>
      <w:r>
        <w:t>nest, which can leave a scent trail that can lead foxes to the nest.</w:t>
      </w:r>
    </w:p>
    <w:p w14:paraId="6A39C71E" w14:textId="77777777" w:rsidR="00444DF8" w:rsidRDefault="00444DF8">
      <w:pPr>
        <w:pStyle w:val="BodyText"/>
        <w:spacing w:before="26"/>
        <w:ind w:left="0"/>
      </w:pPr>
    </w:p>
    <w:p w14:paraId="4598CA8D" w14:textId="77777777" w:rsidR="00444DF8" w:rsidRDefault="00000000">
      <w:pPr>
        <w:pStyle w:val="BodyText"/>
        <w:ind w:right="467"/>
      </w:pPr>
      <w:r>
        <w:t>If you encounter a spectacled eider, please notify USFWS</w:t>
      </w:r>
      <w:r>
        <w:rPr>
          <w:spacing w:val="-5"/>
        </w:rPr>
        <w:t xml:space="preserve"> </w:t>
      </w:r>
      <w:r>
        <w:t>at</w:t>
      </w:r>
      <w:r>
        <w:rPr>
          <w:spacing w:val="-6"/>
        </w:rPr>
        <w:t xml:space="preserve"> </w:t>
      </w:r>
      <w:r>
        <w:t>the</w:t>
      </w:r>
      <w:r>
        <w:rPr>
          <w:spacing w:val="-5"/>
        </w:rPr>
        <w:t xml:space="preserve"> </w:t>
      </w:r>
      <w:r>
        <w:t>first</w:t>
      </w:r>
      <w:r>
        <w:rPr>
          <w:spacing w:val="-6"/>
        </w:rPr>
        <w:t xml:space="preserve"> </w:t>
      </w:r>
      <w:r>
        <w:t>opportunity</w:t>
      </w:r>
      <w:r>
        <w:rPr>
          <w:spacing w:val="-6"/>
        </w:rPr>
        <w:t xml:space="preserve"> </w:t>
      </w:r>
      <w:r>
        <w:t>through</w:t>
      </w:r>
      <w:r>
        <w:rPr>
          <w:spacing w:val="-5"/>
        </w:rPr>
        <w:t xml:space="preserve"> </w:t>
      </w:r>
      <w:r>
        <w:t>the</w:t>
      </w:r>
      <w:r>
        <w:rPr>
          <w:spacing w:val="-5"/>
        </w:rPr>
        <w:t xml:space="preserve"> </w:t>
      </w:r>
      <w:r>
        <w:t>contact information provided at the beginning of this document. Also, please report to USFWS the locations of any nests observed and any other observations regarding the species, particularly whether you saw one or both adults and whether</w:t>
      </w:r>
    </w:p>
    <w:p w14:paraId="119F5858" w14:textId="77777777" w:rsidR="00444DF8" w:rsidRDefault="00444DF8">
      <w:pPr>
        <w:sectPr w:rsidR="00444DF8">
          <w:pgSz w:w="12240" w:h="15840"/>
          <w:pgMar w:top="680" w:right="260" w:bottom="940" w:left="600" w:header="0" w:footer="745" w:gutter="0"/>
          <w:cols w:num="2" w:space="720" w:equalWidth="0">
            <w:col w:w="5560" w:space="200"/>
            <w:col w:w="5620"/>
          </w:cols>
        </w:sectPr>
      </w:pPr>
    </w:p>
    <w:p w14:paraId="290CE8A2" w14:textId="77777777" w:rsidR="00444DF8" w:rsidRDefault="00000000">
      <w:pPr>
        <w:pStyle w:val="BodyText"/>
        <w:spacing w:before="39"/>
        <w:ind w:left="120"/>
      </w:pPr>
      <w:r>
        <w:lastRenderedPageBreak/>
        <w:t>any</w:t>
      </w:r>
      <w:r>
        <w:rPr>
          <w:spacing w:val="-5"/>
        </w:rPr>
        <w:t xml:space="preserve"> </w:t>
      </w:r>
      <w:r>
        <w:t>predators</w:t>
      </w:r>
      <w:r>
        <w:rPr>
          <w:spacing w:val="-6"/>
        </w:rPr>
        <w:t xml:space="preserve"> </w:t>
      </w:r>
      <w:r>
        <w:t>were</w:t>
      </w:r>
      <w:r>
        <w:rPr>
          <w:spacing w:val="-6"/>
        </w:rPr>
        <w:t xml:space="preserve"> </w:t>
      </w:r>
      <w:r>
        <w:t>nearby</w:t>
      </w:r>
      <w:r>
        <w:rPr>
          <w:spacing w:val="-6"/>
        </w:rPr>
        <w:t xml:space="preserve"> </w:t>
      </w:r>
      <w:r>
        <w:t>(e.g.,</w:t>
      </w:r>
      <w:r>
        <w:rPr>
          <w:spacing w:val="-6"/>
        </w:rPr>
        <w:t xml:space="preserve"> </w:t>
      </w:r>
      <w:r>
        <w:t>foxes,</w:t>
      </w:r>
      <w:r>
        <w:rPr>
          <w:spacing w:val="-6"/>
        </w:rPr>
        <w:t xml:space="preserve"> </w:t>
      </w:r>
      <w:r>
        <w:t>jaegers,</w:t>
      </w:r>
      <w:r>
        <w:rPr>
          <w:spacing w:val="-6"/>
        </w:rPr>
        <w:t xml:space="preserve"> </w:t>
      </w:r>
      <w:r>
        <w:t>or snowy owls).</w:t>
      </w:r>
    </w:p>
    <w:p w14:paraId="6F455F52" w14:textId="77777777" w:rsidR="00444DF8" w:rsidRDefault="00444DF8">
      <w:pPr>
        <w:pStyle w:val="BodyText"/>
        <w:spacing w:before="27"/>
        <w:ind w:left="0"/>
      </w:pPr>
    </w:p>
    <w:p w14:paraId="5366D023" w14:textId="77777777" w:rsidR="00444DF8" w:rsidRDefault="00000000">
      <w:pPr>
        <w:pStyle w:val="Heading2"/>
      </w:pPr>
      <w:r>
        <w:t>Additional</w:t>
      </w:r>
      <w:r>
        <w:rPr>
          <w:spacing w:val="-2"/>
        </w:rPr>
        <w:t xml:space="preserve"> </w:t>
      </w:r>
      <w:r>
        <w:t>Information</w:t>
      </w:r>
      <w:r>
        <w:rPr>
          <w:spacing w:val="-2"/>
        </w:rPr>
        <w:t xml:space="preserve"> </w:t>
      </w:r>
      <w:r>
        <w:t xml:space="preserve">from </w:t>
      </w:r>
      <w:r>
        <w:rPr>
          <w:spacing w:val="-2"/>
        </w:rPr>
        <w:t>USFWS</w:t>
      </w:r>
    </w:p>
    <w:p w14:paraId="2A4BB897" w14:textId="77777777" w:rsidR="00444DF8" w:rsidRDefault="00000000">
      <w:pPr>
        <w:pStyle w:val="BodyText"/>
        <w:spacing w:before="120"/>
        <w:ind w:right="62"/>
      </w:pPr>
      <w:r>
        <w:t>The spectacled eider is a large sea duck, 51‐56 cm long (20‐22 inches). In winter and spring, adult males are in breeding plumage with a black chest, white back, and pale green head with a long</w:t>
      </w:r>
      <w:r>
        <w:rPr>
          <w:spacing w:val="40"/>
        </w:rPr>
        <w:t xml:space="preserve"> </w:t>
      </w:r>
      <w:r>
        <w:t>sloping forehead and white spectacle‐like patches bordered in black around the eyes. During the late summer</w:t>
      </w:r>
      <w:r>
        <w:rPr>
          <w:spacing w:val="-6"/>
        </w:rPr>
        <w:t xml:space="preserve"> </w:t>
      </w:r>
      <w:r>
        <w:t>and</w:t>
      </w:r>
      <w:r>
        <w:rPr>
          <w:spacing w:val="-7"/>
        </w:rPr>
        <w:t xml:space="preserve"> </w:t>
      </w:r>
      <w:r>
        <w:t>fall,</w:t>
      </w:r>
      <w:r>
        <w:rPr>
          <w:spacing w:val="-6"/>
        </w:rPr>
        <w:t xml:space="preserve"> </w:t>
      </w:r>
      <w:r>
        <w:t>males</w:t>
      </w:r>
      <w:r>
        <w:rPr>
          <w:spacing w:val="-6"/>
        </w:rPr>
        <w:t xml:space="preserve"> </w:t>
      </w:r>
      <w:r>
        <w:t>are</w:t>
      </w:r>
      <w:r>
        <w:rPr>
          <w:spacing w:val="-5"/>
        </w:rPr>
        <w:t xml:space="preserve"> </w:t>
      </w:r>
      <w:r>
        <w:t>entirely</w:t>
      </w:r>
      <w:r>
        <w:rPr>
          <w:spacing w:val="-7"/>
        </w:rPr>
        <w:t xml:space="preserve"> </w:t>
      </w:r>
      <w:r>
        <w:t>mottled</w:t>
      </w:r>
      <w:r>
        <w:rPr>
          <w:spacing w:val="-6"/>
        </w:rPr>
        <w:t xml:space="preserve"> </w:t>
      </w:r>
      <w:r>
        <w:t xml:space="preserve">brown. Females and juveniles are mottled brown </w:t>
      </w:r>
      <w:proofErr w:type="gramStart"/>
      <w:r>
        <w:t>year round</w:t>
      </w:r>
      <w:proofErr w:type="gramEnd"/>
      <w:r>
        <w:t xml:space="preserve"> with pale brown eye patches.</w:t>
      </w:r>
    </w:p>
    <w:p w14:paraId="35F54595" w14:textId="77777777" w:rsidR="00444DF8" w:rsidRDefault="00444DF8">
      <w:pPr>
        <w:pStyle w:val="BodyText"/>
        <w:spacing w:before="27"/>
        <w:ind w:left="0"/>
      </w:pPr>
    </w:p>
    <w:p w14:paraId="1D7B3EF8" w14:textId="77777777" w:rsidR="00444DF8" w:rsidRDefault="00000000">
      <w:pPr>
        <w:pStyle w:val="BodyText"/>
      </w:pPr>
      <w:r>
        <w:t>Spectacled eiders breed in northern Russia and northern and western Alaska. There are three primary</w:t>
      </w:r>
      <w:r>
        <w:rPr>
          <w:spacing w:val="-5"/>
        </w:rPr>
        <w:t xml:space="preserve"> </w:t>
      </w:r>
      <w:r>
        <w:t>nesting</w:t>
      </w:r>
      <w:r>
        <w:rPr>
          <w:spacing w:val="-5"/>
        </w:rPr>
        <w:t xml:space="preserve"> </w:t>
      </w:r>
      <w:r>
        <w:t>areas:</w:t>
      </w:r>
      <w:r>
        <w:rPr>
          <w:spacing w:val="-4"/>
        </w:rPr>
        <w:t xml:space="preserve"> </w:t>
      </w:r>
      <w:r>
        <w:t>the</w:t>
      </w:r>
      <w:r>
        <w:rPr>
          <w:spacing w:val="-4"/>
        </w:rPr>
        <w:t xml:space="preserve"> </w:t>
      </w:r>
      <w:r>
        <w:t>central</w:t>
      </w:r>
      <w:r>
        <w:rPr>
          <w:spacing w:val="-5"/>
        </w:rPr>
        <w:t xml:space="preserve"> </w:t>
      </w:r>
      <w:r>
        <w:t>coast</w:t>
      </w:r>
      <w:r>
        <w:rPr>
          <w:spacing w:val="-5"/>
        </w:rPr>
        <w:t xml:space="preserve"> </w:t>
      </w:r>
      <w:r>
        <w:t>of</w:t>
      </w:r>
      <w:r>
        <w:rPr>
          <w:spacing w:val="-5"/>
        </w:rPr>
        <w:t xml:space="preserve"> </w:t>
      </w:r>
      <w:r>
        <w:t>the</w:t>
      </w:r>
      <w:r>
        <w:rPr>
          <w:spacing w:val="-3"/>
        </w:rPr>
        <w:t xml:space="preserve"> </w:t>
      </w:r>
      <w:r>
        <w:t>Y‐K Delta, the arctic coastal plain of Alaska, and the arctic coastal plain of Russia.</w:t>
      </w:r>
    </w:p>
    <w:p w14:paraId="1C2B81C5" w14:textId="77777777" w:rsidR="00444DF8" w:rsidRDefault="00444DF8">
      <w:pPr>
        <w:pStyle w:val="BodyText"/>
        <w:spacing w:before="27"/>
        <w:ind w:left="0"/>
      </w:pPr>
    </w:p>
    <w:p w14:paraId="4C1E1598" w14:textId="77777777" w:rsidR="00444DF8" w:rsidRDefault="00000000">
      <w:pPr>
        <w:pStyle w:val="BodyText"/>
        <w:ind w:right="38"/>
      </w:pPr>
      <w:r>
        <w:t>Biologists estimate that the world population of spectacled eiders is around 370,000, with most nesting in Russia. The number of pairs nesting on Alaska's arctic coastal plain is estimated at 5,000 – 6,000. Approximately the same number of pairs of spectacled eider nest on the Y‐K Delta, down from an estimated 50,000 pairs in the 1960s. After breeding, spectacled eider migrate to molting areas, with males migrating to molting areas by</w:t>
      </w:r>
      <w:r>
        <w:rPr>
          <w:spacing w:val="40"/>
        </w:rPr>
        <w:t xml:space="preserve"> </w:t>
      </w:r>
      <w:r>
        <w:t>late June and females migrating with their young</w:t>
      </w:r>
      <w:r>
        <w:rPr>
          <w:spacing w:val="40"/>
        </w:rPr>
        <w:t xml:space="preserve"> </w:t>
      </w:r>
      <w:r>
        <w:t>by early September. Important late summer and</w:t>
      </w:r>
      <w:r>
        <w:rPr>
          <w:spacing w:val="40"/>
        </w:rPr>
        <w:t xml:space="preserve"> </w:t>
      </w:r>
      <w:r>
        <w:t xml:space="preserve">fall molting areas occur in eastern Norton Sound and Ledyard Bay in Alaska, and in </w:t>
      </w:r>
      <w:proofErr w:type="spellStart"/>
      <w:r>
        <w:t>Mechigmenskiy</w:t>
      </w:r>
      <w:proofErr w:type="spellEnd"/>
      <w:r>
        <w:t xml:space="preserve"> Bay and an area offshore between the Kolyma and Indigirka River Deltas in Russia. Winter flocks of spectacled</w:t>
      </w:r>
      <w:r>
        <w:rPr>
          <w:spacing w:val="-5"/>
        </w:rPr>
        <w:t xml:space="preserve"> </w:t>
      </w:r>
      <w:r>
        <w:t>eider</w:t>
      </w:r>
      <w:r>
        <w:rPr>
          <w:spacing w:val="-6"/>
        </w:rPr>
        <w:t xml:space="preserve"> </w:t>
      </w:r>
      <w:r>
        <w:t>have</w:t>
      </w:r>
      <w:r>
        <w:rPr>
          <w:spacing w:val="-5"/>
        </w:rPr>
        <w:t xml:space="preserve"> </w:t>
      </w:r>
      <w:r>
        <w:t>been</w:t>
      </w:r>
      <w:r>
        <w:rPr>
          <w:spacing w:val="-6"/>
        </w:rPr>
        <w:t xml:space="preserve"> </w:t>
      </w:r>
      <w:r>
        <w:t>observed</w:t>
      </w:r>
      <w:r>
        <w:rPr>
          <w:spacing w:val="-6"/>
        </w:rPr>
        <w:t xml:space="preserve"> </w:t>
      </w:r>
      <w:r>
        <w:t>in</w:t>
      </w:r>
      <w:r>
        <w:rPr>
          <w:spacing w:val="-6"/>
        </w:rPr>
        <w:t xml:space="preserve"> </w:t>
      </w:r>
      <w:r>
        <w:t>openings</w:t>
      </w:r>
      <w:r>
        <w:rPr>
          <w:spacing w:val="-4"/>
        </w:rPr>
        <w:t xml:space="preserve"> </w:t>
      </w:r>
      <w:r>
        <w:t>in sea ice in the Bering Sea</w:t>
      </w:r>
      <w:r>
        <w:rPr>
          <w:spacing w:val="-1"/>
        </w:rPr>
        <w:t xml:space="preserve"> </w:t>
      </w:r>
      <w:r>
        <w:t>between St.</w:t>
      </w:r>
      <w:r>
        <w:rPr>
          <w:spacing w:val="-1"/>
        </w:rPr>
        <w:t xml:space="preserve"> </w:t>
      </w:r>
      <w:r>
        <w:t>Lawrence and St. Matthew islands.</w:t>
      </w:r>
    </w:p>
    <w:p w14:paraId="392F3672" w14:textId="77777777" w:rsidR="00444DF8" w:rsidRDefault="00444DF8">
      <w:pPr>
        <w:pStyle w:val="BodyText"/>
        <w:spacing w:before="28"/>
        <w:ind w:left="0"/>
      </w:pPr>
    </w:p>
    <w:p w14:paraId="63487F2A" w14:textId="77777777" w:rsidR="00444DF8" w:rsidRDefault="00000000">
      <w:pPr>
        <w:pStyle w:val="Heading2"/>
        <w:ind w:left="119"/>
      </w:pPr>
      <w:r>
        <w:t>Habitat</w:t>
      </w:r>
      <w:r>
        <w:rPr>
          <w:spacing w:val="-5"/>
        </w:rPr>
        <w:t xml:space="preserve"> </w:t>
      </w:r>
      <w:r>
        <w:t>and</w:t>
      </w:r>
      <w:r>
        <w:rPr>
          <w:spacing w:val="-2"/>
        </w:rPr>
        <w:t xml:space="preserve"> Habits</w:t>
      </w:r>
    </w:p>
    <w:p w14:paraId="6F436099" w14:textId="77777777" w:rsidR="00444DF8" w:rsidRDefault="00000000">
      <w:pPr>
        <w:pStyle w:val="BodyText"/>
        <w:spacing w:before="120"/>
        <w:ind w:right="69"/>
      </w:pPr>
      <w:r>
        <w:t>The spectacled eider is a diving duck that spends most of the year in marine waters, feeding primarily on bottom‐dwelling mollusks and crustaceans. In spring, breeding pairs move to nesting</w:t>
      </w:r>
      <w:r>
        <w:rPr>
          <w:spacing w:val="-6"/>
        </w:rPr>
        <w:t xml:space="preserve"> </w:t>
      </w:r>
      <w:r>
        <w:t>areas</w:t>
      </w:r>
      <w:r>
        <w:rPr>
          <w:spacing w:val="-6"/>
        </w:rPr>
        <w:t xml:space="preserve"> </w:t>
      </w:r>
      <w:r>
        <w:t>on</w:t>
      </w:r>
      <w:r>
        <w:rPr>
          <w:spacing w:val="-6"/>
        </w:rPr>
        <w:t xml:space="preserve"> </w:t>
      </w:r>
      <w:r>
        <w:t>wet</w:t>
      </w:r>
      <w:r>
        <w:rPr>
          <w:spacing w:val="-6"/>
        </w:rPr>
        <w:t xml:space="preserve"> </w:t>
      </w:r>
      <w:r>
        <w:t>coastal</w:t>
      </w:r>
      <w:r>
        <w:rPr>
          <w:spacing w:val="-5"/>
        </w:rPr>
        <w:t xml:space="preserve"> </w:t>
      </w:r>
      <w:r>
        <w:t>tundra</w:t>
      </w:r>
      <w:r>
        <w:rPr>
          <w:spacing w:val="-5"/>
        </w:rPr>
        <w:t xml:space="preserve"> </w:t>
      </w:r>
      <w:r>
        <w:t>and</w:t>
      </w:r>
      <w:r>
        <w:rPr>
          <w:spacing w:val="-6"/>
        </w:rPr>
        <w:t xml:space="preserve"> </w:t>
      </w:r>
      <w:r>
        <w:t>establish</w:t>
      </w:r>
    </w:p>
    <w:p w14:paraId="06DDAE78" w14:textId="77777777" w:rsidR="00444DF8" w:rsidRDefault="00000000">
      <w:pPr>
        <w:pStyle w:val="BodyText"/>
        <w:spacing w:before="39"/>
        <w:ind w:left="120" w:right="517"/>
      </w:pPr>
      <w:r>
        <w:br w:type="column"/>
      </w:r>
      <w:r>
        <w:t>nests near shallow ponds or lakes. During the spring, spectacled eider feed by dabbling in ponds and wetlands, eating aquatic insects, crustaceans, and</w:t>
      </w:r>
      <w:r>
        <w:rPr>
          <w:spacing w:val="-5"/>
        </w:rPr>
        <w:t xml:space="preserve"> </w:t>
      </w:r>
      <w:r>
        <w:t>vegetation.</w:t>
      </w:r>
      <w:r>
        <w:rPr>
          <w:spacing w:val="-5"/>
        </w:rPr>
        <w:t xml:space="preserve"> </w:t>
      </w:r>
      <w:r>
        <w:t>Soon</w:t>
      </w:r>
      <w:r>
        <w:rPr>
          <w:spacing w:val="-5"/>
        </w:rPr>
        <w:t xml:space="preserve"> </w:t>
      </w:r>
      <w:r>
        <w:t>after</w:t>
      </w:r>
      <w:r>
        <w:rPr>
          <w:spacing w:val="-5"/>
        </w:rPr>
        <w:t xml:space="preserve"> </w:t>
      </w:r>
      <w:r>
        <w:t>eggs</w:t>
      </w:r>
      <w:r>
        <w:rPr>
          <w:spacing w:val="-5"/>
        </w:rPr>
        <w:t xml:space="preserve"> </w:t>
      </w:r>
      <w:r>
        <w:t>are</w:t>
      </w:r>
      <w:r>
        <w:rPr>
          <w:spacing w:val="-5"/>
        </w:rPr>
        <w:t xml:space="preserve"> </w:t>
      </w:r>
      <w:r>
        <w:t>laid</w:t>
      </w:r>
      <w:r>
        <w:rPr>
          <w:spacing w:val="-5"/>
        </w:rPr>
        <w:t xml:space="preserve"> </w:t>
      </w:r>
      <w:r>
        <w:t>(usually</w:t>
      </w:r>
      <w:r>
        <w:rPr>
          <w:spacing w:val="-6"/>
        </w:rPr>
        <w:t xml:space="preserve"> </w:t>
      </w:r>
      <w:r>
        <w:t>by the end of June), males leave the nesting grounds for offshore molting areas. Females whose nests fail leave the nesting area to molt at sea by mid‐ August. Breeding females and their young remain on the nesting grounds until early September.</w:t>
      </w:r>
    </w:p>
    <w:p w14:paraId="017ADFD4" w14:textId="77777777" w:rsidR="00444DF8" w:rsidRDefault="00444DF8">
      <w:pPr>
        <w:pStyle w:val="BodyText"/>
        <w:spacing w:before="27"/>
        <w:ind w:left="0"/>
      </w:pPr>
    </w:p>
    <w:p w14:paraId="61E97E43" w14:textId="77777777" w:rsidR="00444DF8" w:rsidRDefault="00000000">
      <w:pPr>
        <w:pStyle w:val="Heading2"/>
      </w:pPr>
      <w:r>
        <w:t>Reasons</w:t>
      </w:r>
      <w:r>
        <w:rPr>
          <w:spacing w:val="-4"/>
        </w:rPr>
        <w:t xml:space="preserve"> </w:t>
      </w:r>
      <w:r>
        <w:t>for</w:t>
      </w:r>
      <w:r>
        <w:rPr>
          <w:spacing w:val="-3"/>
        </w:rPr>
        <w:t xml:space="preserve"> </w:t>
      </w:r>
      <w:r>
        <w:t>Current</w:t>
      </w:r>
      <w:r>
        <w:rPr>
          <w:spacing w:val="-3"/>
        </w:rPr>
        <w:t xml:space="preserve"> </w:t>
      </w:r>
      <w:r>
        <w:rPr>
          <w:spacing w:val="-2"/>
        </w:rPr>
        <w:t>Status</w:t>
      </w:r>
    </w:p>
    <w:p w14:paraId="559DBDA9" w14:textId="77777777" w:rsidR="00444DF8" w:rsidRDefault="00000000">
      <w:pPr>
        <w:pStyle w:val="BodyText"/>
        <w:spacing w:before="120"/>
        <w:ind w:right="467"/>
      </w:pPr>
      <w:r>
        <w:t>Causes of the decline of the spectacled eider are not well understood. Shifts in the Bering Sea ecosystem, including weather patterns and complex changes in fish and invertebrate populations, may be affecting food availability and survival of spectacled eider during the 8‐</w:t>
      </w:r>
      <w:proofErr w:type="gramStart"/>
      <w:r>
        <w:t>10 month</w:t>
      </w:r>
      <w:proofErr w:type="gramEnd"/>
      <w:r>
        <w:t xml:space="preserve"> nonbreeding period. On breeding grounds and migration corridors, where threats can be addressed more feasibly, lead poisoning,</w:t>
      </w:r>
      <w:r>
        <w:rPr>
          <w:spacing w:val="40"/>
        </w:rPr>
        <w:t xml:space="preserve"> </w:t>
      </w:r>
      <w:r>
        <w:t>predation, and illegal harvest have been identified as</w:t>
      </w:r>
      <w:r>
        <w:rPr>
          <w:spacing w:val="-5"/>
        </w:rPr>
        <w:t xml:space="preserve"> </w:t>
      </w:r>
      <w:r>
        <w:t>the</w:t>
      </w:r>
      <w:r>
        <w:rPr>
          <w:spacing w:val="-4"/>
        </w:rPr>
        <w:t xml:space="preserve"> </w:t>
      </w:r>
      <w:r>
        <w:t>primary</w:t>
      </w:r>
      <w:r>
        <w:rPr>
          <w:spacing w:val="-5"/>
        </w:rPr>
        <w:t xml:space="preserve"> </w:t>
      </w:r>
      <w:r>
        <w:t>constraints</w:t>
      </w:r>
      <w:r>
        <w:rPr>
          <w:spacing w:val="-4"/>
        </w:rPr>
        <w:t xml:space="preserve"> </w:t>
      </w:r>
      <w:r>
        <w:t>to</w:t>
      </w:r>
      <w:r>
        <w:rPr>
          <w:spacing w:val="-5"/>
        </w:rPr>
        <w:t xml:space="preserve"> </w:t>
      </w:r>
      <w:r>
        <w:t>recovery.</w:t>
      </w:r>
      <w:r>
        <w:rPr>
          <w:spacing w:val="-4"/>
        </w:rPr>
        <w:t xml:space="preserve"> </w:t>
      </w:r>
      <w:r>
        <w:t>Arctic</w:t>
      </w:r>
      <w:r>
        <w:rPr>
          <w:spacing w:val="-3"/>
        </w:rPr>
        <w:t xml:space="preserve"> </w:t>
      </w:r>
      <w:r>
        <w:t>foxes, ravens,</w:t>
      </w:r>
      <w:r>
        <w:rPr>
          <w:spacing w:val="-5"/>
        </w:rPr>
        <w:t xml:space="preserve"> </w:t>
      </w:r>
      <w:r>
        <w:t>and</w:t>
      </w:r>
      <w:r>
        <w:rPr>
          <w:spacing w:val="-5"/>
        </w:rPr>
        <w:t xml:space="preserve"> </w:t>
      </w:r>
      <w:r>
        <w:t>large</w:t>
      </w:r>
      <w:r>
        <w:rPr>
          <w:spacing w:val="-5"/>
        </w:rPr>
        <w:t xml:space="preserve"> </w:t>
      </w:r>
      <w:r>
        <w:t>gulls</w:t>
      </w:r>
      <w:r>
        <w:rPr>
          <w:spacing w:val="-5"/>
        </w:rPr>
        <w:t xml:space="preserve"> </w:t>
      </w:r>
      <w:r>
        <w:t>are</w:t>
      </w:r>
      <w:r>
        <w:rPr>
          <w:spacing w:val="-4"/>
        </w:rPr>
        <w:t xml:space="preserve"> </w:t>
      </w:r>
      <w:r>
        <w:t>the</w:t>
      </w:r>
      <w:r>
        <w:rPr>
          <w:spacing w:val="-4"/>
        </w:rPr>
        <w:t xml:space="preserve"> </w:t>
      </w:r>
      <w:r>
        <w:t>prime</w:t>
      </w:r>
      <w:r>
        <w:rPr>
          <w:spacing w:val="-6"/>
        </w:rPr>
        <w:t xml:space="preserve"> </w:t>
      </w:r>
      <w:r>
        <w:t>nest</w:t>
      </w:r>
      <w:r>
        <w:rPr>
          <w:spacing w:val="-4"/>
        </w:rPr>
        <w:t xml:space="preserve"> </w:t>
      </w:r>
      <w:r>
        <w:t xml:space="preserve">predators of spectacled eider and may be increasing in areas where year‐round food and shelter is provided by human activities. There is no legal hunting of spectacled eider, but is it suspected that hundreds of these birds are illegally taken each year. Lead poisoning is an indirect result of hunting, where eider ingest spent pellets incidental to feeding </w:t>
      </w:r>
      <w:r>
        <w:rPr>
          <w:spacing w:val="-2"/>
        </w:rPr>
        <w:t>activity.</w:t>
      </w:r>
    </w:p>
    <w:sectPr w:rsidR="00444DF8">
      <w:pgSz w:w="12240" w:h="15840"/>
      <w:pgMar w:top="680" w:right="260" w:bottom="940" w:left="600" w:header="0" w:footer="745" w:gutter="0"/>
      <w:cols w:num="2" w:space="720" w:equalWidth="0">
        <w:col w:w="5195" w:space="565"/>
        <w:col w:w="5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6C1C0" w14:textId="77777777" w:rsidR="00A1632C" w:rsidRDefault="00A1632C">
      <w:r>
        <w:separator/>
      </w:r>
    </w:p>
  </w:endnote>
  <w:endnote w:type="continuationSeparator" w:id="0">
    <w:p w14:paraId="7D64C6DB" w14:textId="77777777" w:rsidR="00A1632C" w:rsidRDefault="00A1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EA7B" w14:textId="77777777" w:rsidR="00444DF8" w:rsidRDefault="00000000">
    <w:pPr>
      <w:pStyle w:val="BodyText"/>
      <w:spacing w:line="14" w:lineRule="auto"/>
      <w:ind w:left="0"/>
      <w:rPr>
        <w:sz w:val="20"/>
      </w:rPr>
    </w:pPr>
    <w:r>
      <w:rPr>
        <w:noProof/>
      </w:rPr>
      <mc:AlternateContent>
        <mc:Choice Requires="wps">
          <w:drawing>
            <wp:anchor distT="0" distB="0" distL="0" distR="0" simplePos="0" relativeHeight="487520768" behindDoc="1" locked="0" layoutInCell="1" allowOverlap="1" wp14:anchorId="7F0A4768" wp14:editId="486262A2">
              <wp:simplePos x="0" y="0"/>
              <wp:positionH relativeFrom="page">
                <wp:posOffset>444500</wp:posOffset>
              </wp:positionH>
              <wp:positionV relativeFrom="page">
                <wp:posOffset>9445812</wp:posOffset>
              </wp:positionV>
              <wp:extent cx="161036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0360" cy="165100"/>
                      </a:xfrm>
                      <a:prstGeom prst="rect">
                        <a:avLst/>
                      </a:prstGeom>
                    </wps:spPr>
                    <wps:txbx>
                      <w:txbxContent>
                        <w:p w14:paraId="12674EE1" w14:textId="77777777" w:rsidR="00444DF8" w:rsidRDefault="00000000">
                          <w:pPr>
                            <w:spacing w:line="244" w:lineRule="exact"/>
                            <w:ind w:left="20"/>
                          </w:pPr>
                          <w:r>
                            <w:t>Version</w:t>
                          </w:r>
                          <w:r>
                            <w:rPr>
                              <w:spacing w:val="-7"/>
                            </w:rPr>
                            <w:t xml:space="preserve"> </w:t>
                          </w:r>
                          <w:r>
                            <w:t>Date:</w:t>
                          </w:r>
                          <w:r>
                            <w:rPr>
                              <w:spacing w:val="-5"/>
                            </w:rPr>
                            <w:t xml:space="preserve"> </w:t>
                          </w:r>
                          <w:r>
                            <w:t>June</w:t>
                          </w:r>
                          <w:r>
                            <w:rPr>
                              <w:spacing w:val="-6"/>
                            </w:rPr>
                            <w:t xml:space="preserve"> </w:t>
                          </w:r>
                          <w:r>
                            <w:t>21,</w:t>
                          </w:r>
                          <w:r>
                            <w:rPr>
                              <w:spacing w:val="-6"/>
                            </w:rPr>
                            <w:t xml:space="preserve"> </w:t>
                          </w:r>
                          <w:r>
                            <w:rPr>
                              <w:spacing w:val="-4"/>
                            </w:rPr>
                            <w:t>2012</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35pt;margin-top:743.764771pt;width:126.8pt;height:13pt;mso-position-horizontal-relative:page;mso-position-vertical-relative:page;z-index:-15795712" type="#_x0000_t202" id="docshape1" filled="false" stroked="false">
              <v:textbox inset="0,0,0,0">
                <w:txbxContent>
                  <w:p>
                    <w:pPr>
                      <w:spacing w:line="244" w:lineRule="exact" w:before="0"/>
                      <w:ind w:left="20" w:right="0" w:firstLine="0"/>
                      <w:jc w:val="left"/>
                      <w:rPr>
                        <w:sz w:val="22"/>
                      </w:rPr>
                    </w:pPr>
                    <w:r>
                      <w:rPr>
                        <w:sz w:val="22"/>
                      </w:rPr>
                      <w:t>Version</w:t>
                    </w:r>
                    <w:r>
                      <w:rPr>
                        <w:spacing w:val="-7"/>
                        <w:sz w:val="22"/>
                      </w:rPr>
                      <w:t> </w:t>
                    </w:r>
                    <w:r>
                      <w:rPr>
                        <w:sz w:val="22"/>
                      </w:rPr>
                      <w:t>Date:</w:t>
                    </w:r>
                    <w:r>
                      <w:rPr>
                        <w:spacing w:val="-5"/>
                        <w:sz w:val="22"/>
                      </w:rPr>
                      <w:t> </w:t>
                    </w:r>
                    <w:r>
                      <w:rPr>
                        <w:sz w:val="22"/>
                      </w:rPr>
                      <w:t>June</w:t>
                    </w:r>
                    <w:r>
                      <w:rPr>
                        <w:spacing w:val="-6"/>
                        <w:sz w:val="22"/>
                      </w:rPr>
                      <w:t> </w:t>
                    </w:r>
                    <w:r>
                      <w:rPr>
                        <w:sz w:val="22"/>
                      </w:rPr>
                      <w:t>21,</w:t>
                    </w:r>
                    <w:r>
                      <w:rPr>
                        <w:spacing w:val="-6"/>
                        <w:sz w:val="22"/>
                      </w:rPr>
                      <w:t> </w:t>
                    </w:r>
                    <w:r>
                      <w:rPr>
                        <w:spacing w:val="-4"/>
                        <w:sz w:val="22"/>
                      </w:rPr>
                      <w:t>2012</w:t>
                    </w:r>
                  </w:p>
                </w:txbxContent>
              </v:textbox>
              <w10:wrap type="none"/>
            </v:shape>
          </w:pict>
        </mc:Fallback>
      </mc:AlternateContent>
    </w:r>
    <w:r>
      <w:rPr>
        <w:noProof/>
      </w:rPr>
      <mc:AlternateContent>
        <mc:Choice Requires="wps">
          <w:drawing>
            <wp:anchor distT="0" distB="0" distL="0" distR="0" simplePos="0" relativeHeight="487521280" behindDoc="1" locked="0" layoutInCell="1" allowOverlap="1" wp14:anchorId="016EB274" wp14:editId="0EC0B834">
              <wp:simplePos x="0" y="0"/>
              <wp:positionH relativeFrom="page">
                <wp:posOffset>5760976</wp:posOffset>
              </wp:positionH>
              <wp:positionV relativeFrom="page">
                <wp:posOffset>9445812</wp:posOffset>
              </wp:positionV>
              <wp:extent cx="652145"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 cy="165100"/>
                      </a:xfrm>
                      <a:prstGeom prst="rect">
                        <a:avLst/>
                      </a:prstGeom>
                    </wps:spPr>
                    <wps:txbx>
                      <w:txbxContent>
                        <w:p w14:paraId="4814A1C3" w14:textId="77777777" w:rsidR="00444DF8" w:rsidRDefault="00000000">
                          <w:pPr>
                            <w:spacing w:line="244"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3"/>
                            </w:rPr>
                            <w:t xml:space="preserve"> </w:t>
                          </w:r>
                          <w:r>
                            <w:t>of</w:t>
                          </w:r>
                          <w:r>
                            <w:rPr>
                              <w:spacing w:val="-4"/>
                            </w:rPr>
                            <w:t xml:space="preserve"> </w:t>
                          </w:r>
                          <w:r>
                            <w:rPr>
                              <w:b/>
                              <w:spacing w:val="-10"/>
                            </w:rPr>
                            <w:fldChar w:fldCharType="begin"/>
                          </w:r>
                          <w:r>
                            <w:rPr>
                              <w:b/>
                              <w:spacing w:val="-10"/>
                            </w:rPr>
                            <w:instrText xml:space="preserve"> NUMPAGES </w:instrText>
                          </w:r>
                          <w:r>
                            <w:rPr>
                              <w:b/>
                              <w:spacing w:val="-10"/>
                            </w:rPr>
                            <w:fldChar w:fldCharType="separate"/>
                          </w:r>
                          <w:r>
                            <w:rPr>
                              <w:b/>
                              <w:spacing w:val="-10"/>
                            </w:rPr>
                            <w:t>4</w:t>
                          </w:r>
                          <w:r>
                            <w:rPr>
                              <w:b/>
                              <w:spacing w:val="-1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3.620178pt;margin-top:743.764771pt;width:51.35pt;height:13pt;mso-position-horizontal-relative:page;mso-position-vertical-relative:page;z-index:-15795200" type="#_x0000_t202" id="docshape2" filled="false" stroked="false">
              <v:textbox inset="0,0,0,0">
                <w:txbxContent>
                  <w:p>
                    <w:pPr>
                      <w:spacing w:line="244" w:lineRule="exact" w:before="0"/>
                      <w:ind w:left="20" w:right="0" w:firstLine="0"/>
                      <w:jc w:val="left"/>
                      <w:rPr>
                        <w:b/>
                        <w:sz w:val="22"/>
                      </w:rPr>
                    </w:pPr>
                    <w:r>
                      <w:rPr>
                        <w:sz w:val="22"/>
                      </w:rPr>
                      <w:t>Page</w:t>
                    </w:r>
                    <w:r>
                      <w:rPr>
                        <w:spacing w:val="-4"/>
                        <w:sz w:val="22"/>
                      </w:rPr>
                      <w:t> </w:t>
                    </w:r>
                    <w:r>
                      <w:rPr>
                        <w:b/>
                        <w:sz w:val="22"/>
                      </w:rPr>
                      <w:fldChar w:fldCharType="begin"/>
                    </w:r>
                    <w:r>
                      <w:rPr>
                        <w:b/>
                        <w:sz w:val="22"/>
                      </w:rPr>
                      <w:instrText> PAGE </w:instrText>
                    </w:r>
                    <w:r>
                      <w:rPr>
                        <w:b/>
                        <w:sz w:val="22"/>
                      </w:rPr>
                      <w:fldChar w:fldCharType="separate"/>
                    </w:r>
                    <w:r>
                      <w:rPr>
                        <w:b/>
                        <w:sz w:val="22"/>
                      </w:rPr>
                      <w:t>1</w:t>
                    </w:r>
                    <w:r>
                      <w:rPr>
                        <w:b/>
                        <w:sz w:val="22"/>
                      </w:rPr>
                      <w:fldChar w:fldCharType="end"/>
                    </w:r>
                    <w:r>
                      <w:rPr>
                        <w:b/>
                        <w:spacing w:val="-3"/>
                        <w:sz w:val="22"/>
                      </w:rPr>
                      <w:t> </w:t>
                    </w:r>
                    <w:r>
                      <w:rPr>
                        <w:sz w:val="22"/>
                      </w:rPr>
                      <w:t>of</w:t>
                    </w:r>
                    <w:r>
                      <w:rPr>
                        <w:spacing w:val="-4"/>
                        <w:sz w:val="22"/>
                      </w:rPr>
                      <w:t> </w:t>
                    </w:r>
                    <w:r>
                      <w:rPr>
                        <w:b/>
                        <w:spacing w:val="-10"/>
                        <w:sz w:val="22"/>
                      </w:rPr>
                      <w:fldChar w:fldCharType="begin"/>
                    </w:r>
                    <w:r>
                      <w:rPr>
                        <w:b/>
                        <w:spacing w:val="-10"/>
                        <w:sz w:val="22"/>
                      </w:rPr>
                      <w:instrText> NUMPAGES </w:instrText>
                    </w:r>
                    <w:r>
                      <w:rPr>
                        <w:b/>
                        <w:spacing w:val="-10"/>
                        <w:sz w:val="22"/>
                      </w:rPr>
                      <w:fldChar w:fldCharType="separate"/>
                    </w:r>
                    <w:r>
                      <w:rPr>
                        <w:b/>
                        <w:spacing w:val="-10"/>
                        <w:sz w:val="22"/>
                      </w:rPr>
                      <w:t>4</w:t>
                    </w:r>
                    <w:r>
                      <w:rPr>
                        <w:b/>
                        <w:spacing w:val="-10"/>
                        <w:sz w:val="22"/>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084D8" w14:textId="77777777" w:rsidR="00A1632C" w:rsidRDefault="00A1632C">
      <w:r>
        <w:separator/>
      </w:r>
    </w:p>
  </w:footnote>
  <w:footnote w:type="continuationSeparator" w:id="0">
    <w:p w14:paraId="215A43FC" w14:textId="77777777" w:rsidR="00A1632C" w:rsidRDefault="00A16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44DF8"/>
    <w:rsid w:val="00281494"/>
    <w:rsid w:val="00444DF8"/>
    <w:rsid w:val="00803870"/>
    <w:rsid w:val="00A1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461B10"/>
  <w15:docId w15:val="{E6EFA3CD-D1CF-F540-B6E8-42CA9238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32"/>
      <w:szCs w:val="32"/>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3870"/>
    <w:rPr>
      <w:color w:val="0000FF" w:themeColor="hyperlink"/>
      <w:u w:val="single"/>
    </w:rPr>
  </w:style>
  <w:style w:type="character" w:styleId="UnresolvedMention">
    <w:name w:val="Unresolved Mention"/>
    <w:basedOn w:val="DefaultParagraphFont"/>
    <w:uiPriority w:val="99"/>
    <w:semiHidden/>
    <w:unhideWhenUsed/>
    <w:rsid w:val="00803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ws.gov/species/spectacled-eider-somateria-fischeri"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fws.gov/species/stellers-eider-polysticta-stelleri"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neesha_stellrecht@fws.gov"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1708</Words>
  <Characters>9736</Characters>
  <Application>Microsoft Office Word</Application>
  <DocSecurity>0</DocSecurity>
  <Lines>81</Lines>
  <Paragraphs>22</Paragraphs>
  <ScaleCrop>false</ScaleCrop>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Eider Interaction Plan Final 06-21-2012</dc:title>
  <dc:creator>jhill13</dc:creator>
  <cp:lastModifiedBy>kdwinnell</cp:lastModifiedBy>
  <cp:revision>2</cp:revision>
  <dcterms:created xsi:type="dcterms:W3CDTF">2024-07-26T19:08:00Z</dcterms:created>
  <dcterms:modified xsi:type="dcterms:W3CDTF">2024-07-27T00:49:00Z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2012-07-06T00:00:00Z</vt:filetime>
  </property>
  <property fmtid="{D5CDD505-2E9C-101B-9397-08002B2CF9AE}" pid="3" name="Creator">
    <vt:lpwstr>PScript5.dll Version 5.2.2</vt:lpwstr>
  </property>
  <property fmtid="{D5CDD505-2E9C-101B-9397-08002B2CF9AE}" pid="4" name="LastSaved">
    <vt:filetime>2024-07-26T00:00:00Z</vt:filetime>
  </property>
  <property fmtid="{D5CDD505-2E9C-101B-9397-08002B2CF9AE}" pid="5" name="Producer">
    <vt:lpwstr>Acrobat Distiller 9.4.6 (Windows)</vt:lpwstr>
  </property>
</Properties>
</file>